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431E2" w14:textId="16ECFCDE" w:rsidR="00D53030" w:rsidRDefault="00971D23" w:rsidP="00630B65">
      <w:pPr>
        <w:spacing w:line="360" w:lineRule="auto"/>
        <w:rPr>
          <w:b/>
          <w:sz w:val="18"/>
          <w:szCs w:val="18"/>
          <w:lang w:val="de-CH"/>
        </w:rPr>
      </w:pPr>
      <w:r w:rsidRPr="00971D23">
        <w:rPr>
          <w:b/>
          <w:sz w:val="32"/>
          <w:szCs w:val="36"/>
        </w:rPr>
        <w:t>Hoval bringt zukunftssichere Wärmepumpe für den Wohnbau auf den Markt</w:t>
      </w:r>
    </w:p>
    <w:p w14:paraId="4F1CC837" w14:textId="6C89299D" w:rsidR="00630B65" w:rsidRPr="00D53030" w:rsidRDefault="00D53030" w:rsidP="00630B65">
      <w:pPr>
        <w:spacing w:line="360" w:lineRule="auto"/>
        <w:rPr>
          <w:b/>
          <w:sz w:val="18"/>
          <w:szCs w:val="18"/>
          <w:lang w:val="de-CH"/>
        </w:rPr>
      </w:pPr>
      <w:r>
        <w:rPr>
          <w:b/>
          <w:sz w:val="18"/>
          <w:szCs w:val="18"/>
          <w:lang w:val="de-CH"/>
        </w:rPr>
        <w:t>D</w:t>
      </w:r>
      <w:r w:rsidR="00971D23">
        <w:rPr>
          <w:b/>
          <w:sz w:val="18"/>
          <w:szCs w:val="18"/>
          <w:lang w:val="de-CH"/>
        </w:rPr>
        <w:t>ie</w:t>
      </w:r>
      <w:r w:rsidR="006C24AC" w:rsidRPr="00D53030">
        <w:rPr>
          <w:b/>
          <w:sz w:val="18"/>
          <w:szCs w:val="18"/>
          <w:lang w:val="de-CH"/>
        </w:rPr>
        <w:t xml:space="preserve"> Luft/Wasser-Wärmepumpe Belaria</w:t>
      </w:r>
      <w:r w:rsidR="006C24AC" w:rsidRPr="00D53030">
        <w:rPr>
          <w:b/>
          <w:sz w:val="18"/>
          <w:szCs w:val="18"/>
          <w:vertAlign w:val="superscript"/>
          <w:lang w:val="de-CH"/>
        </w:rPr>
        <w:t>®</w:t>
      </w:r>
      <w:r w:rsidR="006C24AC" w:rsidRPr="00D53030">
        <w:rPr>
          <w:b/>
          <w:sz w:val="18"/>
          <w:szCs w:val="18"/>
          <w:lang w:val="de-CH"/>
        </w:rPr>
        <w:t xml:space="preserve"> pro (40,50) </w:t>
      </w:r>
      <w:r w:rsidR="00971D23">
        <w:rPr>
          <w:b/>
          <w:sz w:val="18"/>
          <w:szCs w:val="18"/>
          <w:lang w:val="de-CH"/>
        </w:rPr>
        <w:t>wird</w:t>
      </w:r>
      <w:r w:rsidR="006C24AC" w:rsidRPr="00D53030">
        <w:rPr>
          <w:b/>
          <w:sz w:val="18"/>
          <w:szCs w:val="18"/>
          <w:lang w:val="de-CH"/>
        </w:rPr>
        <w:t xml:space="preserve"> alle</w:t>
      </w:r>
      <w:r w:rsidR="003E3B26" w:rsidRPr="00D53030">
        <w:rPr>
          <w:b/>
          <w:sz w:val="18"/>
          <w:szCs w:val="18"/>
          <w:lang w:val="de-CH"/>
        </w:rPr>
        <w:t>n</w:t>
      </w:r>
      <w:r w:rsidR="006C24AC" w:rsidRPr="00D53030">
        <w:rPr>
          <w:b/>
          <w:sz w:val="18"/>
          <w:szCs w:val="18"/>
          <w:lang w:val="de-CH"/>
        </w:rPr>
        <w:t xml:space="preserve"> Anforderungen der Energiewende im Wohnbau gerecht: Sie arbeitet mit einem natürlichen Kältemittel (R290), </w:t>
      </w:r>
      <w:r w:rsidR="00D3570F" w:rsidRPr="00D53030">
        <w:rPr>
          <w:b/>
          <w:sz w:val="18"/>
          <w:szCs w:val="18"/>
          <w:lang w:val="de-CH"/>
        </w:rPr>
        <w:t>ist extrem leise</w:t>
      </w:r>
      <w:r w:rsidR="00D3570F">
        <w:rPr>
          <w:b/>
          <w:sz w:val="18"/>
          <w:szCs w:val="18"/>
          <w:lang w:val="de-CH"/>
        </w:rPr>
        <w:t>,</w:t>
      </w:r>
      <w:r w:rsidR="00D3570F" w:rsidRPr="00D53030">
        <w:rPr>
          <w:b/>
          <w:sz w:val="18"/>
          <w:szCs w:val="18"/>
          <w:lang w:val="de-CH"/>
        </w:rPr>
        <w:t xml:space="preserve"> hocheffizient</w:t>
      </w:r>
      <w:r w:rsidR="00D3570F">
        <w:rPr>
          <w:b/>
          <w:sz w:val="18"/>
          <w:szCs w:val="18"/>
          <w:lang w:val="de-CH"/>
        </w:rPr>
        <w:t xml:space="preserve"> und</w:t>
      </w:r>
      <w:r w:rsidR="00D3570F" w:rsidRPr="00D53030">
        <w:rPr>
          <w:b/>
          <w:sz w:val="18"/>
          <w:szCs w:val="18"/>
          <w:lang w:val="de-CH"/>
        </w:rPr>
        <w:t xml:space="preserve"> </w:t>
      </w:r>
      <w:r w:rsidR="006C24AC" w:rsidRPr="00D53030">
        <w:rPr>
          <w:b/>
          <w:sz w:val="18"/>
          <w:szCs w:val="18"/>
          <w:lang w:val="de-CH"/>
        </w:rPr>
        <w:t>liefert eine hohe Vorlauftemperatur (70</w:t>
      </w:r>
      <w:r w:rsidR="00BA6856">
        <w:rPr>
          <w:b/>
          <w:sz w:val="18"/>
          <w:szCs w:val="18"/>
          <w:lang w:val="de-CH"/>
        </w:rPr>
        <w:t xml:space="preserve"> </w:t>
      </w:r>
      <w:r w:rsidR="006C24AC" w:rsidRPr="00D53030">
        <w:rPr>
          <w:b/>
          <w:sz w:val="18"/>
          <w:szCs w:val="18"/>
          <w:lang w:val="de-CH"/>
        </w:rPr>
        <w:t>°C). Durch die Kombination von bis zu vier Geräten lassen sich 200 kW Leistung erzielen.</w:t>
      </w:r>
    </w:p>
    <w:p w14:paraId="1E39BDE0" w14:textId="77777777" w:rsidR="00630B65" w:rsidRPr="00D53030" w:rsidRDefault="00630B65" w:rsidP="00630B65">
      <w:pPr>
        <w:spacing w:line="276" w:lineRule="auto"/>
        <w:rPr>
          <w:b/>
          <w:sz w:val="18"/>
          <w:szCs w:val="18"/>
          <w:lang w:val="de-CH"/>
        </w:rPr>
      </w:pPr>
    </w:p>
    <w:p w14:paraId="750E1CBB" w14:textId="3A5328EF" w:rsidR="00BD6AC9" w:rsidRPr="00D53030" w:rsidRDefault="003E3B26" w:rsidP="00630B65">
      <w:pPr>
        <w:spacing w:line="276" w:lineRule="auto"/>
        <w:rPr>
          <w:sz w:val="18"/>
          <w:szCs w:val="18"/>
          <w:lang w:val="de-CH"/>
        </w:rPr>
      </w:pPr>
      <w:r>
        <w:rPr>
          <w:sz w:val="18"/>
          <w:szCs w:val="18"/>
          <w:lang w:val="de-CH"/>
        </w:rPr>
        <w:t>«</w:t>
      </w:r>
      <w:r w:rsidR="00BD6AC9" w:rsidRPr="00D53030">
        <w:rPr>
          <w:sz w:val="18"/>
          <w:szCs w:val="18"/>
          <w:lang w:val="de-CH"/>
        </w:rPr>
        <w:t>Bisher stellte die Energiewende Fachplaner, Bauherren und Investoren vor grosse Herausforderungen: Wie loskommen von fossilen Energieträgern? Wie die immer restriktiveren Normen erfüllen? Alle Antworten waren Kompromisse</w:t>
      </w:r>
      <w:r>
        <w:rPr>
          <w:sz w:val="18"/>
          <w:szCs w:val="18"/>
          <w:lang w:val="de-CH"/>
        </w:rPr>
        <w:t>»</w:t>
      </w:r>
      <w:r w:rsidR="003A01AE" w:rsidRPr="00D53030">
        <w:rPr>
          <w:sz w:val="18"/>
          <w:szCs w:val="18"/>
          <w:lang w:val="de-CH"/>
        </w:rPr>
        <w:t>, sagt Produktmanager Kevin Allen</w:t>
      </w:r>
      <w:r w:rsidR="00AD4ABC">
        <w:rPr>
          <w:sz w:val="18"/>
          <w:szCs w:val="18"/>
          <w:lang w:val="de-CH"/>
        </w:rPr>
        <w:t>sp</w:t>
      </w:r>
      <w:r w:rsidR="003A01AE" w:rsidRPr="00D53030">
        <w:rPr>
          <w:sz w:val="18"/>
          <w:szCs w:val="18"/>
          <w:lang w:val="de-CH"/>
        </w:rPr>
        <w:t>ach</w:t>
      </w:r>
      <w:r w:rsidR="00BD6AC9" w:rsidRPr="00D53030">
        <w:rPr>
          <w:sz w:val="18"/>
          <w:szCs w:val="18"/>
          <w:lang w:val="de-CH"/>
        </w:rPr>
        <w:t>. Die Luft/Wasser-Wärmepumpen Belaria</w:t>
      </w:r>
      <w:r w:rsidR="00BD6AC9" w:rsidRPr="00D53030">
        <w:rPr>
          <w:sz w:val="18"/>
          <w:szCs w:val="18"/>
          <w:vertAlign w:val="superscript"/>
          <w:lang w:val="de-CH"/>
        </w:rPr>
        <w:t>®</w:t>
      </w:r>
      <w:r w:rsidR="00BD6AC9" w:rsidRPr="00D53030">
        <w:rPr>
          <w:sz w:val="18"/>
          <w:szCs w:val="18"/>
          <w:lang w:val="de-CH"/>
        </w:rPr>
        <w:t xml:space="preserve"> pro (40,50) von Hoval bieten alles, was das Herzstück einer zukunftssicheren Lösung für den mehrgeschossigen Wohnbau benötigt: ein natürliches Kältemittel, </w:t>
      </w:r>
      <w:r w:rsidR="00CD4023">
        <w:rPr>
          <w:sz w:val="18"/>
          <w:szCs w:val="18"/>
          <w:lang w:val="de-CH"/>
        </w:rPr>
        <w:t xml:space="preserve">leise, </w:t>
      </w:r>
      <w:r w:rsidR="00BD6AC9" w:rsidRPr="00CD4023">
        <w:rPr>
          <w:sz w:val="18"/>
          <w:szCs w:val="18"/>
          <w:lang w:val="de-CH"/>
        </w:rPr>
        <w:t>hohe</w:t>
      </w:r>
      <w:r w:rsidR="00BE1167">
        <w:rPr>
          <w:sz w:val="18"/>
          <w:szCs w:val="18"/>
          <w:lang w:val="de-CH"/>
        </w:rPr>
        <w:t xml:space="preserve"> Vorlauftemperatur</w:t>
      </w:r>
      <w:r w:rsidR="00BD6AC9" w:rsidRPr="00D53030">
        <w:rPr>
          <w:sz w:val="18"/>
          <w:szCs w:val="18"/>
          <w:lang w:val="de-CH"/>
        </w:rPr>
        <w:t xml:space="preserve"> und kostengünstig </w:t>
      </w:r>
      <w:r w:rsidR="00CD4023">
        <w:rPr>
          <w:sz w:val="18"/>
          <w:szCs w:val="18"/>
          <w:lang w:val="de-CH"/>
        </w:rPr>
        <w:t xml:space="preserve">im </w:t>
      </w:r>
      <w:r w:rsidR="00BD6AC9" w:rsidRPr="00D53030">
        <w:rPr>
          <w:sz w:val="18"/>
          <w:szCs w:val="18"/>
          <w:lang w:val="de-CH"/>
        </w:rPr>
        <w:t>Betrieb.</w:t>
      </w:r>
    </w:p>
    <w:p w14:paraId="102F95F7" w14:textId="77777777" w:rsidR="00BD6AC9" w:rsidRPr="00D53030" w:rsidRDefault="00BD6AC9" w:rsidP="00BD6AC9">
      <w:pPr>
        <w:spacing w:line="276" w:lineRule="auto"/>
        <w:rPr>
          <w:sz w:val="18"/>
          <w:szCs w:val="18"/>
          <w:lang w:val="de-CH"/>
        </w:rPr>
      </w:pPr>
    </w:p>
    <w:p w14:paraId="0C98E5EC" w14:textId="77777777" w:rsidR="00BD6AC9" w:rsidRPr="00D53030" w:rsidRDefault="00BD6AC9" w:rsidP="00BD6AC9">
      <w:pPr>
        <w:spacing w:line="276" w:lineRule="auto"/>
        <w:rPr>
          <w:b/>
          <w:sz w:val="18"/>
          <w:szCs w:val="18"/>
          <w:lang w:val="de-CH"/>
        </w:rPr>
      </w:pPr>
      <w:r w:rsidRPr="00D53030">
        <w:rPr>
          <w:b/>
          <w:sz w:val="18"/>
          <w:szCs w:val="18"/>
          <w:lang w:val="de-CH"/>
        </w:rPr>
        <w:t>Natürliches Kältemittel</w:t>
      </w:r>
    </w:p>
    <w:p w14:paraId="60B94342" w14:textId="7F15DCA4" w:rsidR="00BD6AC9" w:rsidRPr="00D53030" w:rsidRDefault="00BD6AC9" w:rsidP="00BD6AC9">
      <w:pPr>
        <w:spacing w:line="276" w:lineRule="auto"/>
        <w:rPr>
          <w:sz w:val="18"/>
          <w:szCs w:val="18"/>
          <w:lang w:val="de-CH"/>
        </w:rPr>
      </w:pPr>
    </w:p>
    <w:p w14:paraId="3E56217B" w14:textId="09CB5E5A" w:rsidR="00BD6AC9" w:rsidRPr="00D53030" w:rsidRDefault="00CD4023" w:rsidP="00BD6AC9">
      <w:pPr>
        <w:spacing w:line="276" w:lineRule="auto"/>
        <w:rPr>
          <w:b/>
          <w:sz w:val="18"/>
          <w:szCs w:val="18"/>
          <w:lang w:val="de-CH"/>
        </w:rPr>
      </w:pPr>
      <w:r>
        <w:rPr>
          <w:sz w:val="18"/>
          <w:szCs w:val="18"/>
          <w:lang w:val="de-CH"/>
        </w:rPr>
        <w:t>«</w:t>
      </w:r>
      <w:r w:rsidR="00BD6AC9" w:rsidRPr="00D53030">
        <w:rPr>
          <w:sz w:val="18"/>
          <w:szCs w:val="18"/>
          <w:lang w:val="de-CH"/>
        </w:rPr>
        <w:t xml:space="preserve">Das EU-Verbot für synthetische Kältemittel in Monoblock-Wärmepumpen bis 50 kW tritt </w:t>
      </w:r>
      <w:r>
        <w:rPr>
          <w:sz w:val="18"/>
          <w:szCs w:val="18"/>
          <w:lang w:val="de-CH"/>
        </w:rPr>
        <w:t xml:space="preserve">erst </w:t>
      </w:r>
      <w:r w:rsidR="00BD6AC9" w:rsidRPr="00D53030">
        <w:rPr>
          <w:sz w:val="18"/>
          <w:szCs w:val="18"/>
          <w:lang w:val="de-CH"/>
        </w:rPr>
        <w:t xml:space="preserve">2027 in Kraft. </w:t>
      </w:r>
      <w:r>
        <w:rPr>
          <w:sz w:val="18"/>
          <w:szCs w:val="18"/>
          <w:lang w:val="de-CH"/>
        </w:rPr>
        <w:t>Aber schon jetzt fordern immer mehr Bauherren ein natürliches Kältemittel bei Wärmepumpen», wei</w:t>
      </w:r>
      <w:r w:rsidR="007B7E4C">
        <w:rPr>
          <w:sz w:val="18"/>
          <w:szCs w:val="18"/>
          <w:lang w:val="de-CH"/>
        </w:rPr>
        <w:t>ss</w:t>
      </w:r>
      <w:r>
        <w:rPr>
          <w:sz w:val="18"/>
          <w:szCs w:val="18"/>
          <w:lang w:val="de-CH"/>
        </w:rPr>
        <w:t xml:space="preserve"> Kevin </w:t>
      </w:r>
      <w:r w:rsidR="00AD4ABC" w:rsidRPr="00D53030">
        <w:rPr>
          <w:sz w:val="18"/>
          <w:szCs w:val="18"/>
          <w:lang w:val="de-CH"/>
        </w:rPr>
        <w:t>Allen</w:t>
      </w:r>
      <w:r w:rsidR="00AD4ABC">
        <w:rPr>
          <w:sz w:val="18"/>
          <w:szCs w:val="18"/>
          <w:lang w:val="de-CH"/>
        </w:rPr>
        <w:t>sp</w:t>
      </w:r>
      <w:r w:rsidR="00AD4ABC" w:rsidRPr="00D53030">
        <w:rPr>
          <w:sz w:val="18"/>
          <w:szCs w:val="18"/>
          <w:lang w:val="de-CH"/>
        </w:rPr>
        <w:t>ach</w:t>
      </w:r>
      <w:r>
        <w:rPr>
          <w:sz w:val="18"/>
          <w:szCs w:val="18"/>
          <w:lang w:val="de-CH"/>
        </w:rPr>
        <w:t xml:space="preserve">. </w:t>
      </w:r>
      <w:r w:rsidR="00BD6AC9" w:rsidRPr="00D53030">
        <w:rPr>
          <w:sz w:val="18"/>
          <w:szCs w:val="18"/>
          <w:lang w:val="de-CH"/>
        </w:rPr>
        <w:t>Die Belaria</w:t>
      </w:r>
      <w:r w:rsidR="00BD6AC9" w:rsidRPr="00D53030">
        <w:rPr>
          <w:sz w:val="18"/>
          <w:szCs w:val="18"/>
          <w:vertAlign w:val="superscript"/>
          <w:lang w:val="de-CH"/>
        </w:rPr>
        <w:t>®</w:t>
      </w:r>
      <w:r w:rsidR="00BD6AC9" w:rsidRPr="00D53030">
        <w:rPr>
          <w:sz w:val="18"/>
          <w:szCs w:val="18"/>
          <w:lang w:val="de-CH"/>
        </w:rPr>
        <w:t xml:space="preserve"> pro (40,50) verwendet daher R290. Das punktet mit minimalem Treibhauspotenzial: Sein GWP (Global Warming Potential) liegt unter 3. Aufgrund seiner thermodynamischen Eigenschaften ist R290 auch bei hohen</w:t>
      </w:r>
      <w:r w:rsidR="00BE1167">
        <w:rPr>
          <w:sz w:val="18"/>
          <w:szCs w:val="18"/>
          <w:lang w:val="de-CH"/>
        </w:rPr>
        <w:t xml:space="preserve"> Vorlauftemperatur</w:t>
      </w:r>
      <w:r w:rsidR="00BD6AC9" w:rsidRPr="00D53030">
        <w:rPr>
          <w:sz w:val="18"/>
          <w:szCs w:val="18"/>
          <w:lang w:val="de-CH"/>
        </w:rPr>
        <w:t>en effizient.</w:t>
      </w:r>
    </w:p>
    <w:p w14:paraId="3851719A" w14:textId="77777777" w:rsidR="00630B65" w:rsidRPr="00D53030" w:rsidRDefault="00630B65" w:rsidP="00630B65">
      <w:pPr>
        <w:spacing w:line="276" w:lineRule="auto"/>
        <w:rPr>
          <w:sz w:val="18"/>
          <w:szCs w:val="18"/>
          <w:lang w:val="de-CH"/>
        </w:rPr>
      </w:pPr>
    </w:p>
    <w:p w14:paraId="277FE56E" w14:textId="38D2E52E" w:rsidR="00630B65" w:rsidRPr="00D53030" w:rsidRDefault="00BD6AC9" w:rsidP="00630B65">
      <w:pPr>
        <w:spacing w:line="276" w:lineRule="auto"/>
        <w:rPr>
          <w:b/>
          <w:sz w:val="18"/>
          <w:szCs w:val="18"/>
          <w:lang w:val="de-CH"/>
        </w:rPr>
      </w:pPr>
      <w:r w:rsidRPr="00D53030">
        <w:rPr>
          <w:b/>
          <w:sz w:val="18"/>
          <w:szCs w:val="18"/>
          <w:lang w:val="de-CH"/>
        </w:rPr>
        <w:t>Leiser und vibrationsarmer Betrieb</w:t>
      </w:r>
    </w:p>
    <w:p w14:paraId="2912A5C3" w14:textId="77777777" w:rsidR="00BD6AC9" w:rsidRPr="00D53030" w:rsidRDefault="00BD6AC9" w:rsidP="00630B65">
      <w:pPr>
        <w:spacing w:line="276" w:lineRule="auto"/>
        <w:rPr>
          <w:sz w:val="18"/>
          <w:szCs w:val="18"/>
          <w:lang w:val="de-CH"/>
        </w:rPr>
      </w:pPr>
    </w:p>
    <w:p w14:paraId="692E92A8" w14:textId="71A017D1" w:rsidR="00CD4023" w:rsidRDefault="00CD4023" w:rsidP="00630B65">
      <w:pPr>
        <w:spacing w:line="276" w:lineRule="auto"/>
        <w:rPr>
          <w:sz w:val="18"/>
          <w:szCs w:val="18"/>
          <w:lang w:val="de-CH"/>
        </w:rPr>
      </w:pPr>
      <w:r>
        <w:rPr>
          <w:sz w:val="18"/>
          <w:szCs w:val="18"/>
          <w:lang w:val="de-CH"/>
        </w:rPr>
        <w:t xml:space="preserve">Ein zu hohes Betriebsgeräusch kann dazu führen, dass eine Anlage nicht genehmigt wird. Diese Gefahr ist bei der </w:t>
      </w:r>
      <w:r w:rsidR="00BD6AC9" w:rsidRPr="00D53030">
        <w:rPr>
          <w:sz w:val="18"/>
          <w:szCs w:val="18"/>
          <w:lang w:val="de-CH"/>
        </w:rPr>
        <w:t>Belaria</w:t>
      </w:r>
      <w:r w:rsidR="00BD6AC9" w:rsidRPr="00D53030">
        <w:rPr>
          <w:sz w:val="18"/>
          <w:szCs w:val="18"/>
          <w:vertAlign w:val="superscript"/>
          <w:lang w:val="de-CH"/>
        </w:rPr>
        <w:t>®</w:t>
      </w:r>
      <w:r w:rsidR="00BD6AC9" w:rsidRPr="00D53030">
        <w:rPr>
          <w:sz w:val="18"/>
          <w:szCs w:val="18"/>
          <w:lang w:val="de-CH"/>
        </w:rPr>
        <w:t xml:space="preserve"> pro (40,50) </w:t>
      </w:r>
      <w:r>
        <w:rPr>
          <w:sz w:val="18"/>
          <w:szCs w:val="18"/>
          <w:lang w:val="de-CH"/>
        </w:rPr>
        <w:t xml:space="preserve">gering, weil sie </w:t>
      </w:r>
      <w:r w:rsidR="00BD6AC9" w:rsidRPr="00D53030">
        <w:rPr>
          <w:sz w:val="18"/>
          <w:szCs w:val="18"/>
          <w:lang w:val="de-CH"/>
        </w:rPr>
        <w:t>einen Spitzenwert</w:t>
      </w:r>
      <w:r>
        <w:rPr>
          <w:sz w:val="18"/>
          <w:szCs w:val="18"/>
          <w:lang w:val="de-CH"/>
        </w:rPr>
        <w:t xml:space="preserve"> erreicht</w:t>
      </w:r>
      <w:r w:rsidR="00BD6AC9" w:rsidRPr="00D53030">
        <w:rPr>
          <w:sz w:val="18"/>
          <w:szCs w:val="18"/>
          <w:lang w:val="de-CH"/>
        </w:rPr>
        <w:t>: In 5 m Abstand beträgt ihr Schalldruckpegel lediglich</w:t>
      </w:r>
      <w:r w:rsidR="007F152E">
        <w:rPr>
          <w:sz w:val="18"/>
          <w:szCs w:val="18"/>
          <w:lang w:val="de-CH"/>
        </w:rPr>
        <w:t xml:space="preserve"> </w:t>
      </w:r>
      <w:r w:rsidR="007F152E" w:rsidRPr="007F152E">
        <w:rPr>
          <w:sz w:val="18"/>
          <w:szCs w:val="18"/>
          <w:lang w:val="de-CH"/>
        </w:rPr>
        <w:t>36</w:t>
      </w:r>
      <w:r w:rsidR="007F152E">
        <w:rPr>
          <w:sz w:val="18"/>
          <w:szCs w:val="18"/>
          <w:lang w:val="de-CH"/>
        </w:rPr>
        <w:t> </w:t>
      </w:r>
      <w:r w:rsidR="007F152E" w:rsidRPr="007F152E">
        <w:rPr>
          <w:sz w:val="18"/>
          <w:szCs w:val="18"/>
          <w:lang w:val="de-CH"/>
        </w:rPr>
        <w:t>dB(A)</w:t>
      </w:r>
      <w:r w:rsidR="00BD6AC9" w:rsidRPr="00D53030">
        <w:rPr>
          <w:sz w:val="18"/>
          <w:szCs w:val="18"/>
          <w:lang w:val="de-CH"/>
        </w:rPr>
        <w:t>. Das entspricht dem Geräusch, das ein Zimmerventilator verursacht. Dafür sorgt unter anderem der grossflächige Verdampfer mit geringem Druckverlust.</w:t>
      </w:r>
    </w:p>
    <w:p w14:paraId="06227FD0" w14:textId="77777777" w:rsidR="00CD4023" w:rsidRDefault="00CD4023" w:rsidP="00630B65">
      <w:pPr>
        <w:spacing w:line="276" w:lineRule="auto"/>
        <w:rPr>
          <w:sz w:val="18"/>
          <w:szCs w:val="18"/>
          <w:lang w:val="de-CH"/>
        </w:rPr>
      </w:pPr>
    </w:p>
    <w:p w14:paraId="1A09F6DB" w14:textId="71E9909D" w:rsidR="00630B65" w:rsidRPr="00D53030" w:rsidRDefault="00BD6AC9" w:rsidP="00630B65">
      <w:pPr>
        <w:spacing w:line="276" w:lineRule="auto"/>
        <w:rPr>
          <w:sz w:val="18"/>
          <w:szCs w:val="18"/>
          <w:lang w:val="de-CH"/>
        </w:rPr>
      </w:pPr>
      <w:r w:rsidRPr="00D53030">
        <w:rPr>
          <w:sz w:val="18"/>
          <w:szCs w:val="18"/>
          <w:lang w:val="de-CH"/>
        </w:rPr>
        <w:t xml:space="preserve">Die serienmässigen </w:t>
      </w:r>
      <w:r w:rsidR="00BE1167">
        <w:rPr>
          <w:sz w:val="18"/>
          <w:szCs w:val="18"/>
          <w:lang w:val="de-CH"/>
        </w:rPr>
        <w:t xml:space="preserve">schwingungsdämpfenden </w:t>
      </w:r>
      <w:r w:rsidRPr="00D53030">
        <w:rPr>
          <w:sz w:val="18"/>
          <w:szCs w:val="18"/>
          <w:lang w:val="de-CH"/>
        </w:rPr>
        <w:t xml:space="preserve">Füsse mit </w:t>
      </w:r>
      <w:r w:rsidR="00BE1167">
        <w:rPr>
          <w:sz w:val="18"/>
          <w:szCs w:val="18"/>
          <w:lang w:val="de-CH"/>
        </w:rPr>
        <w:t xml:space="preserve">effizienter </w:t>
      </w:r>
      <w:r w:rsidRPr="00D53030">
        <w:rPr>
          <w:sz w:val="18"/>
          <w:szCs w:val="18"/>
          <w:lang w:val="de-CH"/>
        </w:rPr>
        <w:t xml:space="preserve">Körperschallentkoppelung </w:t>
      </w:r>
      <w:r w:rsidR="00D53030">
        <w:rPr>
          <w:sz w:val="18"/>
          <w:szCs w:val="18"/>
          <w:lang w:val="de-CH"/>
        </w:rPr>
        <w:t>«</w:t>
      </w:r>
      <w:r w:rsidRPr="00D53030">
        <w:rPr>
          <w:sz w:val="18"/>
          <w:szCs w:val="18"/>
          <w:lang w:val="de-CH"/>
        </w:rPr>
        <w:t>schlucken</w:t>
      </w:r>
      <w:r w:rsidR="00D53030">
        <w:rPr>
          <w:sz w:val="18"/>
          <w:szCs w:val="18"/>
          <w:lang w:val="de-CH"/>
        </w:rPr>
        <w:t>»</w:t>
      </w:r>
      <w:r w:rsidRPr="00D53030">
        <w:rPr>
          <w:sz w:val="18"/>
          <w:szCs w:val="18"/>
          <w:lang w:val="de-CH"/>
        </w:rPr>
        <w:t xml:space="preserve"> Vibrationen, was die Geräte für die Aufstellung am Dach prädestiniert. Der Luftauslass erfolgt horizontal. So werden bei der Aufstellung am Boden obere Geschosse nicht beeinträchtigt. Der Betrieb stört also weder die Bewohner der Wohnanlage noch die Nachbarn.</w:t>
      </w:r>
    </w:p>
    <w:p w14:paraId="3B2B3F60" w14:textId="77777777" w:rsidR="00BD6AC9" w:rsidRPr="00D53030" w:rsidRDefault="00BD6AC9" w:rsidP="00630B65">
      <w:pPr>
        <w:spacing w:line="276" w:lineRule="auto"/>
        <w:rPr>
          <w:sz w:val="18"/>
          <w:szCs w:val="18"/>
          <w:lang w:val="de-CH"/>
        </w:rPr>
      </w:pPr>
    </w:p>
    <w:p w14:paraId="04A27C9D" w14:textId="0C6ABC51" w:rsidR="00BD6AC9" w:rsidRPr="00D53030" w:rsidRDefault="00BD6AC9" w:rsidP="00BD6AC9">
      <w:pPr>
        <w:spacing w:line="276" w:lineRule="auto"/>
        <w:rPr>
          <w:b/>
          <w:sz w:val="18"/>
          <w:szCs w:val="18"/>
          <w:lang w:val="de-CH"/>
        </w:rPr>
      </w:pPr>
      <w:r w:rsidRPr="00D53030">
        <w:rPr>
          <w:b/>
          <w:sz w:val="18"/>
          <w:szCs w:val="18"/>
          <w:lang w:val="de-CH"/>
        </w:rPr>
        <w:t>Hohe</w:t>
      </w:r>
      <w:r w:rsidR="00BE1167">
        <w:rPr>
          <w:b/>
          <w:sz w:val="18"/>
          <w:szCs w:val="18"/>
          <w:lang w:val="de-CH"/>
        </w:rPr>
        <w:t xml:space="preserve"> Vorlauftemperatur</w:t>
      </w:r>
      <w:r w:rsidRPr="00D53030">
        <w:rPr>
          <w:b/>
          <w:sz w:val="18"/>
          <w:szCs w:val="18"/>
          <w:lang w:val="de-CH"/>
        </w:rPr>
        <w:t xml:space="preserve"> für Sanierungen und Trinkwassererwärmung</w:t>
      </w:r>
    </w:p>
    <w:p w14:paraId="54E231EF" w14:textId="77777777" w:rsidR="00BD6AC9" w:rsidRPr="00D53030" w:rsidRDefault="00BD6AC9" w:rsidP="00630B65">
      <w:pPr>
        <w:spacing w:line="276" w:lineRule="auto"/>
        <w:rPr>
          <w:sz w:val="18"/>
          <w:szCs w:val="18"/>
          <w:lang w:val="de-CH"/>
        </w:rPr>
      </w:pPr>
    </w:p>
    <w:p w14:paraId="6194EADA" w14:textId="73116F68" w:rsidR="00BD6AC9" w:rsidRPr="00D53030" w:rsidRDefault="00BD6AC9" w:rsidP="00630B65">
      <w:pPr>
        <w:spacing w:line="276" w:lineRule="auto"/>
        <w:rPr>
          <w:sz w:val="18"/>
          <w:szCs w:val="18"/>
          <w:lang w:val="de-CH"/>
        </w:rPr>
      </w:pPr>
      <w:r w:rsidRPr="00D53030">
        <w:rPr>
          <w:sz w:val="18"/>
          <w:szCs w:val="18"/>
          <w:lang w:val="de-CH"/>
        </w:rPr>
        <w:t>Bestandsbauten sind schlechter isoliert als moderne Wohnanlagen und verteilen die Wärme oft wenig effizient über Radiatoren. Mit ihrer hohen Vorlauftemperatur von 70 °C eignet sich die Belaria</w:t>
      </w:r>
      <w:r w:rsidRPr="00D53030">
        <w:rPr>
          <w:sz w:val="18"/>
          <w:szCs w:val="18"/>
          <w:vertAlign w:val="superscript"/>
          <w:lang w:val="de-CH"/>
        </w:rPr>
        <w:t>®</w:t>
      </w:r>
      <w:r w:rsidRPr="00D53030">
        <w:rPr>
          <w:sz w:val="18"/>
          <w:szCs w:val="18"/>
          <w:lang w:val="de-CH"/>
        </w:rPr>
        <w:t xml:space="preserve"> pro (40,50) auch für die Sanierung solcher Gebäude, ganz ohne Zusatzsysteme. Mit dieser</w:t>
      </w:r>
      <w:r w:rsidR="00BE1167">
        <w:rPr>
          <w:sz w:val="18"/>
          <w:szCs w:val="18"/>
          <w:lang w:val="de-CH"/>
        </w:rPr>
        <w:t xml:space="preserve"> Vorlauftemperatur</w:t>
      </w:r>
      <w:r w:rsidRPr="00D53030">
        <w:rPr>
          <w:sz w:val="18"/>
          <w:szCs w:val="18"/>
          <w:lang w:val="de-CH"/>
        </w:rPr>
        <w:t xml:space="preserve"> ist auch die Trinkwassererwärmung kein Problem.</w:t>
      </w:r>
    </w:p>
    <w:p w14:paraId="4AE84A42" w14:textId="77777777" w:rsidR="003A01AE" w:rsidRPr="00D53030" w:rsidRDefault="003A01AE" w:rsidP="003A01AE">
      <w:pPr>
        <w:spacing w:line="276" w:lineRule="auto"/>
        <w:rPr>
          <w:sz w:val="18"/>
          <w:szCs w:val="18"/>
          <w:lang w:val="de-CH"/>
        </w:rPr>
      </w:pPr>
    </w:p>
    <w:p w14:paraId="4C75B193" w14:textId="77777777" w:rsidR="003A01AE" w:rsidRPr="00D53030" w:rsidRDefault="003A01AE" w:rsidP="003A01AE">
      <w:pPr>
        <w:spacing w:line="276" w:lineRule="auto"/>
        <w:rPr>
          <w:b/>
          <w:sz w:val="18"/>
          <w:szCs w:val="18"/>
          <w:lang w:val="de-CH"/>
        </w:rPr>
      </w:pPr>
      <w:r w:rsidRPr="00D53030">
        <w:rPr>
          <w:b/>
          <w:sz w:val="18"/>
          <w:szCs w:val="18"/>
          <w:lang w:val="de-CH"/>
        </w:rPr>
        <w:t>Niedrige Betriebskosten durch hohe Effizienz</w:t>
      </w:r>
    </w:p>
    <w:p w14:paraId="5A2A27F2" w14:textId="77777777" w:rsidR="003A01AE" w:rsidRPr="00D53030" w:rsidRDefault="003A01AE" w:rsidP="003A01AE">
      <w:pPr>
        <w:spacing w:line="276" w:lineRule="auto"/>
        <w:rPr>
          <w:sz w:val="18"/>
          <w:szCs w:val="18"/>
          <w:lang w:val="de-CH"/>
        </w:rPr>
      </w:pPr>
    </w:p>
    <w:p w14:paraId="1E4B5D10" w14:textId="486DBA28" w:rsidR="003A01AE" w:rsidRPr="00D53030" w:rsidRDefault="003A01AE" w:rsidP="003A01AE">
      <w:pPr>
        <w:autoSpaceDE/>
        <w:autoSpaceDN/>
        <w:adjustRightInd/>
        <w:spacing w:line="276" w:lineRule="auto"/>
        <w:rPr>
          <w:sz w:val="18"/>
          <w:szCs w:val="18"/>
          <w:lang w:val="de-CH"/>
        </w:rPr>
      </w:pPr>
      <w:r w:rsidRPr="00D53030">
        <w:rPr>
          <w:sz w:val="18"/>
          <w:szCs w:val="18"/>
          <w:lang w:val="de-CH"/>
        </w:rPr>
        <w:t>Die Belaria</w:t>
      </w:r>
      <w:r w:rsidRPr="00D53030">
        <w:rPr>
          <w:sz w:val="18"/>
          <w:szCs w:val="18"/>
          <w:vertAlign w:val="superscript"/>
          <w:lang w:val="de-CH"/>
        </w:rPr>
        <w:t>®</w:t>
      </w:r>
      <w:r w:rsidRPr="00D53030">
        <w:rPr>
          <w:sz w:val="18"/>
          <w:szCs w:val="18"/>
          <w:lang w:val="de-CH"/>
        </w:rPr>
        <w:t xml:space="preserve"> pro (40,50) arbeitet hocheffizient und erfüllt sowohl bei Nieder- als auch Mitteltemperaturanwendungen die Kriterien der höchsten Energieeffizienzklasse A+++. Dafür sorgt nicht zuletzt der modulierende Verdichter, der immer nur so viel Strom verbraucht wie nötig. Die </w:t>
      </w:r>
      <w:r w:rsidR="00D53030">
        <w:rPr>
          <w:sz w:val="18"/>
          <w:szCs w:val="18"/>
          <w:lang w:val="de-CH"/>
        </w:rPr>
        <w:t>«</w:t>
      </w:r>
      <w:r w:rsidRPr="00D53030">
        <w:rPr>
          <w:sz w:val="18"/>
          <w:szCs w:val="18"/>
          <w:lang w:val="de-CH"/>
        </w:rPr>
        <w:t>jahreszeitbedingte Raumheizungseffizienz</w:t>
      </w:r>
      <w:r w:rsidR="007654C9">
        <w:rPr>
          <w:sz w:val="18"/>
          <w:szCs w:val="18"/>
          <w:lang w:val="de-CH"/>
        </w:rPr>
        <w:t>»</w:t>
      </w:r>
      <w:r w:rsidRPr="00D53030">
        <w:rPr>
          <w:sz w:val="18"/>
          <w:szCs w:val="18"/>
          <w:lang w:val="de-CH"/>
        </w:rPr>
        <w:t xml:space="preserve"> beschreibt, wie viel Primär- und Hilfsenergie tatsächlich für eine Kilowattstunde Wärme benötigt wird. Hier erreicht die Belaria</w:t>
      </w:r>
      <w:r w:rsidRPr="00D53030">
        <w:rPr>
          <w:sz w:val="18"/>
          <w:szCs w:val="18"/>
          <w:vertAlign w:val="superscript"/>
          <w:lang w:val="de-CH"/>
        </w:rPr>
        <w:t>®</w:t>
      </w:r>
      <w:r w:rsidRPr="00D53030">
        <w:rPr>
          <w:sz w:val="18"/>
          <w:szCs w:val="18"/>
          <w:lang w:val="de-CH"/>
        </w:rPr>
        <w:t xml:space="preserve"> pro (40,50) mit 210</w:t>
      </w:r>
      <w:r w:rsidR="00D53030">
        <w:rPr>
          <w:sz w:val="18"/>
          <w:szCs w:val="18"/>
          <w:lang w:val="de-CH"/>
        </w:rPr>
        <w:t> </w:t>
      </w:r>
      <w:r w:rsidRPr="00D53030">
        <w:rPr>
          <w:sz w:val="18"/>
          <w:szCs w:val="18"/>
          <w:lang w:val="de-CH"/>
        </w:rPr>
        <w:t>% bei 35 °C einen Spitzenwert in ihrer Leistungsklasse. Dadurch sind Betriebskostenersparnisse von 15 bis 25</w:t>
      </w:r>
      <w:r w:rsidR="00D53030">
        <w:rPr>
          <w:sz w:val="18"/>
          <w:szCs w:val="18"/>
          <w:lang w:val="de-CH"/>
        </w:rPr>
        <w:t> </w:t>
      </w:r>
      <w:r w:rsidRPr="00D53030">
        <w:rPr>
          <w:sz w:val="18"/>
          <w:szCs w:val="18"/>
          <w:lang w:val="de-CH"/>
        </w:rPr>
        <w:t>% gegenüber vergleichbaren Produkten möglich.</w:t>
      </w:r>
    </w:p>
    <w:p w14:paraId="556F0C88" w14:textId="77777777" w:rsidR="003A01AE" w:rsidRPr="00D53030" w:rsidRDefault="003A01AE" w:rsidP="003A01AE">
      <w:pPr>
        <w:spacing w:line="276" w:lineRule="auto"/>
        <w:rPr>
          <w:sz w:val="18"/>
          <w:szCs w:val="18"/>
          <w:lang w:val="de-CH"/>
        </w:rPr>
      </w:pPr>
    </w:p>
    <w:p w14:paraId="2040A69C" w14:textId="72DA7E96" w:rsidR="003A01AE" w:rsidRPr="00D53030" w:rsidRDefault="003A01AE" w:rsidP="003A01AE">
      <w:pPr>
        <w:spacing w:line="276" w:lineRule="auto"/>
        <w:rPr>
          <w:b/>
          <w:sz w:val="18"/>
          <w:szCs w:val="18"/>
          <w:lang w:val="de-CH"/>
        </w:rPr>
      </w:pPr>
      <w:r w:rsidRPr="00D53030">
        <w:rPr>
          <w:b/>
          <w:sz w:val="18"/>
          <w:szCs w:val="18"/>
          <w:lang w:val="de-CH"/>
        </w:rPr>
        <w:t>Bis 200 kW Leistung</w:t>
      </w:r>
      <w:r w:rsidR="0051618C" w:rsidRPr="00D53030">
        <w:rPr>
          <w:b/>
          <w:sz w:val="18"/>
          <w:szCs w:val="18"/>
          <w:lang w:val="de-CH"/>
        </w:rPr>
        <w:t xml:space="preserve"> einfach realisierbar</w:t>
      </w:r>
    </w:p>
    <w:p w14:paraId="7A73419C" w14:textId="77777777" w:rsidR="003A01AE" w:rsidRPr="00D53030" w:rsidRDefault="003A01AE" w:rsidP="00630B65">
      <w:pPr>
        <w:spacing w:line="276" w:lineRule="auto"/>
        <w:rPr>
          <w:sz w:val="18"/>
          <w:szCs w:val="18"/>
          <w:lang w:val="de-CH"/>
        </w:rPr>
      </w:pPr>
    </w:p>
    <w:p w14:paraId="46F6FF26" w14:textId="61B9447C" w:rsidR="003A01AE" w:rsidRDefault="003A01AE" w:rsidP="00D53030">
      <w:pPr>
        <w:autoSpaceDE/>
        <w:autoSpaceDN/>
        <w:adjustRightInd/>
        <w:spacing w:line="276" w:lineRule="auto"/>
        <w:rPr>
          <w:sz w:val="18"/>
          <w:szCs w:val="18"/>
          <w:lang w:val="de-CH"/>
        </w:rPr>
      </w:pPr>
      <w:r w:rsidRPr="00D53030">
        <w:rPr>
          <w:sz w:val="18"/>
          <w:szCs w:val="18"/>
          <w:lang w:val="de-CH"/>
        </w:rPr>
        <w:t>Bis zu vier Geräte der Belaria</w:t>
      </w:r>
      <w:r w:rsidRPr="00D53030">
        <w:rPr>
          <w:sz w:val="18"/>
          <w:szCs w:val="18"/>
          <w:vertAlign w:val="superscript"/>
          <w:lang w:val="de-CH"/>
        </w:rPr>
        <w:t>®</w:t>
      </w:r>
      <w:r w:rsidRPr="00D53030">
        <w:rPr>
          <w:sz w:val="18"/>
          <w:szCs w:val="18"/>
          <w:lang w:val="de-CH"/>
        </w:rPr>
        <w:t xml:space="preserve"> pro (40,50) lassen sich in Kaskade schalten. Dadurch werden Systemleistungen bis 200</w:t>
      </w:r>
      <w:r w:rsidR="00D53030">
        <w:rPr>
          <w:sz w:val="18"/>
          <w:szCs w:val="18"/>
          <w:lang w:val="de-CH"/>
        </w:rPr>
        <w:t> </w:t>
      </w:r>
      <w:r w:rsidRPr="00D53030">
        <w:rPr>
          <w:sz w:val="18"/>
          <w:szCs w:val="18"/>
          <w:lang w:val="de-CH"/>
        </w:rPr>
        <w:t>kW möglich. Die Installation der anschlussfertig vormontierten Komplettgeräte ist denkbar einfach</w:t>
      </w:r>
      <w:r w:rsidR="0051618C" w:rsidRPr="00D53030">
        <w:rPr>
          <w:sz w:val="18"/>
          <w:szCs w:val="18"/>
          <w:lang w:val="de-CH"/>
        </w:rPr>
        <w:t xml:space="preserve"> und sie lassen </w:t>
      </w:r>
      <w:r w:rsidR="0051618C" w:rsidRPr="00D53030">
        <w:rPr>
          <w:sz w:val="18"/>
          <w:szCs w:val="18"/>
          <w:lang w:val="de-CH"/>
        </w:rPr>
        <w:lastRenderedPageBreak/>
        <w:t>sich perfekt mit den passenden Hoval Komponenten zur Trinkwassererwärmung, Wärmeverteilung, Speicherung und Regelung kombinieren.</w:t>
      </w:r>
    </w:p>
    <w:p w14:paraId="627DDF60" w14:textId="4E448A21" w:rsidR="00474D64" w:rsidRDefault="00474D64" w:rsidP="00474D64">
      <w:pPr>
        <w:autoSpaceDE/>
        <w:autoSpaceDN/>
        <w:adjustRightInd/>
        <w:spacing w:line="276" w:lineRule="auto"/>
        <w:rPr>
          <w:b/>
          <w:sz w:val="18"/>
          <w:szCs w:val="18"/>
          <w:lang w:val="de-CH"/>
        </w:rPr>
      </w:pPr>
      <w:r w:rsidRPr="00474D64">
        <w:rPr>
          <w:b/>
          <w:sz w:val="18"/>
          <w:szCs w:val="18"/>
          <w:lang w:val="de-CH"/>
        </w:rPr>
        <w:t>Gro</w:t>
      </w:r>
      <w:r w:rsidR="007B7E4C">
        <w:rPr>
          <w:b/>
          <w:sz w:val="18"/>
          <w:szCs w:val="18"/>
          <w:lang w:val="de-CH"/>
        </w:rPr>
        <w:t>ss</w:t>
      </w:r>
      <w:r w:rsidRPr="00474D64">
        <w:rPr>
          <w:b/>
          <w:sz w:val="18"/>
          <w:szCs w:val="18"/>
          <w:lang w:val="de-CH"/>
        </w:rPr>
        <w:t>e Wärmepumpen-Kompetenz</w:t>
      </w:r>
    </w:p>
    <w:p w14:paraId="4EA5D559" w14:textId="77777777" w:rsidR="00474D64" w:rsidRPr="00474D64" w:rsidRDefault="00474D64" w:rsidP="00474D64">
      <w:pPr>
        <w:autoSpaceDE/>
        <w:autoSpaceDN/>
        <w:adjustRightInd/>
        <w:spacing w:line="276" w:lineRule="auto"/>
        <w:rPr>
          <w:b/>
          <w:sz w:val="18"/>
          <w:szCs w:val="18"/>
          <w:lang w:val="de-CH"/>
        </w:rPr>
      </w:pPr>
    </w:p>
    <w:p w14:paraId="11EF543F" w14:textId="77777777" w:rsidR="00474D64" w:rsidRDefault="00474D64" w:rsidP="00474D64">
      <w:pPr>
        <w:autoSpaceDE/>
        <w:autoSpaceDN/>
        <w:adjustRightInd/>
        <w:spacing w:line="276" w:lineRule="auto"/>
        <w:rPr>
          <w:sz w:val="18"/>
          <w:szCs w:val="18"/>
          <w:lang w:val="de-CH"/>
        </w:rPr>
      </w:pPr>
      <w:r w:rsidRPr="00474D64">
        <w:rPr>
          <w:sz w:val="18"/>
          <w:szCs w:val="18"/>
          <w:lang w:val="de-CH"/>
        </w:rPr>
        <w:t xml:space="preserve">Über die letzten 5 Jahrzehnte hat Hoval mit Wärmepumpen Erfahrungen gesammelt und seine Kompetenzen auf und ausgebaut: Bereits 1975, unmittelbar nach der Ölpreiskrise, kam die erste Hoval-Wärmepumpe auf den Markt. </w:t>
      </w:r>
    </w:p>
    <w:p w14:paraId="639C1EC6" w14:textId="77777777" w:rsidR="00474D64" w:rsidRPr="00474D64" w:rsidRDefault="00474D64" w:rsidP="00474D64">
      <w:pPr>
        <w:autoSpaceDE/>
        <w:autoSpaceDN/>
        <w:adjustRightInd/>
        <w:spacing w:line="276" w:lineRule="auto"/>
        <w:rPr>
          <w:sz w:val="18"/>
          <w:szCs w:val="18"/>
          <w:lang w:val="de-CH"/>
        </w:rPr>
      </w:pPr>
    </w:p>
    <w:p w14:paraId="257FBDB8" w14:textId="77777777" w:rsidR="00474D64" w:rsidRPr="00474D64" w:rsidRDefault="00474D64" w:rsidP="00474D64">
      <w:pPr>
        <w:autoSpaceDE/>
        <w:autoSpaceDN/>
        <w:adjustRightInd/>
        <w:spacing w:line="276" w:lineRule="auto"/>
        <w:rPr>
          <w:sz w:val="18"/>
          <w:szCs w:val="18"/>
          <w:lang w:val="de-CH"/>
        </w:rPr>
      </w:pPr>
      <w:r w:rsidRPr="00474D64">
        <w:rPr>
          <w:sz w:val="18"/>
          <w:szCs w:val="18"/>
          <w:lang w:val="de-CH"/>
        </w:rPr>
        <w:t xml:space="preserve">Das Konzept wurde in den 1990er-Jahren weiter vorangetrieben, bevor der Gas-Boom einsetzte. 2008 wurde in einen Produktions- und Entwicklungsstandort in Osttirol investiert. Seither hat Hoval über 80.000 Premium-Geräte im DACH-Raum installiert, davon 10.000 im Leistungsbereich bis 140 kW. </w:t>
      </w:r>
    </w:p>
    <w:p w14:paraId="2877F82A" w14:textId="77777777" w:rsidR="00474D64" w:rsidRDefault="00474D64" w:rsidP="00474D64">
      <w:pPr>
        <w:autoSpaceDE/>
        <w:autoSpaceDN/>
        <w:adjustRightInd/>
        <w:spacing w:line="276" w:lineRule="auto"/>
        <w:rPr>
          <w:sz w:val="18"/>
          <w:szCs w:val="18"/>
          <w:lang w:val="de-CH"/>
        </w:rPr>
      </w:pPr>
    </w:p>
    <w:p w14:paraId="3DE49078" w14:textId="77777777" w:rsidR="00474D64" w:rsidRDefault="00474D64" w:rsidP="00474D64">
      <w:pPr>
        <w:autoSpaceDE/>
        <w:autoSpaceDN/>
        <w:adjustRightInd/>
        <w:spacing w:line="276" w:lineRule="auto"/>
        <w:rPr>
          <w:sz w:val="18"/>
          <w:szCs w:val="18"/>
          <w:lang w:val="de-CH"/>
        </w:rPr>
      </w:pPr>
      <w:r w:rsidRPr="00474D64">
        <w:rPr>
          <w:sz w:val="18"/>
          <w:szCs w:val="18"/>
          <w:lang w:val="de-CH"/>
        </w:rPr>
        <w:t>2020 kam in den kleineren Geräten der Belaria® pro-Serie erstmals ein natürliches Kältemittel zum Einsatz. Aktuell erfolgt die Entwicklung und Produktion von Wärmepumpen und -komponenten in Vaduz (LI), Hoyerswerda (DE) sowie in Istebné (SK). In der Slowakei wurden jüngst 60 Millionen Euro investiert, um 30.000 Wärmepumpen pro Jahr herstellen zu können.</w:t>
      </w:r>
    </w:p>
    <w:p w14:paraId="4F46A9E9" w14:textId="77777777" w:rsidR="00474D64" w:rsidRDefault="00474D64" w:rsidP="00474D64">
      <w:pPr>
        <w:autoSpaceDE/>
        <w:autoSpaceDN/>
        <w:adjustRightInd/>
        <w:spacing w:line="276" w:lineRule="auto"/>
        <w:rPr>
          <w:sz w:val="18"/>
          <w:szCs w:val="18"/>
          <w:lang w:val="de-CH"/>
        </w:rPr>
      </w:pPr>
    </w:p>
    <w:p w14:paraId="1338C711" w14:textId="77777777" w:rsidR="00474D64" w:rsidRDefault="00474D64" w:rsidP="00474D64">
      <w:pPr>
        <w:autoSpaceDE/>
        <w:autoSpaceDN/>
        <w:adjustRightInd/>
        <w:spacing w:line="276" w:lineRule="auto"/>
        <w:rPr>
          <w:sz w:val="18"/>
          <w:szCs w:val="18"/>
          <w:lang w:val="de-CH"/>
        </w:rPr>
      </w:pPr>
    </w:p>
    <w:p w14:paraId="2F3B3253" w14:textId="77777777" w:rsidR="00474D64" w:rsidRDefault="00474D64" w:rsidP="00474D64">
      <w:pPr>
        <w:autoSpaceDE/>
        <w:autoSpaceDN/>
        <w:adjustRightInd/>
        <w:spacing w:line="276" w:lineRule="auto"/>
        <w:rPr>
          <w:sz w:val="18"/>
          <w:szCs w:val="18"/>
          <w:lang w:val="de-CH"/>
        </w:rPr>
      </w:pPr>
    </w:p>
    <w:p w14:paraId="47BFD56F" w14:textId="77777777" w:rsidR="00474D64" w:rsidRDefault="00474D64">
      <w:pPr>
        <w:autoSpaceDE/>
        <w:autoSpaceDN/>
        <w:adjustRightInd/>
        <w:spacing w:after="160" w:line="259" w:lineRule="auto"/>
        <w:rPr>
          <w:b/>
          <w:sz w:val="18"/>
          <w:szCs w:val="18"/>
          <w:lang w:val="de-CH"/>
        </w:rPr>
      </w:pPr>
      <w:r>
        <w:rPr>
          <w:b/>
          <w:sz w:val="18"/>
          <w:szCs w:val="18"/>
          <w:lang w:val="de-CH"/>
        </w:rPr>
        <w:br w:type="page"/>
      </w:r>
    </w:p>
    <w:p w14:paraId="4EC840C0" w14:textId="0D065A38" w:rsidR="00630B65" w:rsidRPr="003E3B26" w:rsidRDefault="00630B65" w:rsidP="00474D64">
      <w:pPr>
        <w:autoSpaceDE/>
        <w:autoSpaceDN/>
        <w:adjustRightInd/>
        <w:spacing w:line="276" w:lineRule="auto"/>
        <w:rPr>
          <w:b/>
          <w:sz w:val="18"/>
          <w:szCs w:val="18"/>
          <w:lang w:val="de-CH"/>
        </w:rPr>
      </w:pPr>
      <w:r w:rsidRPr="003E3B26">
        <w:rPr>
          <w:b/>
          <w:sz w:val="18"/>
          <w:szCs w:val="18"/>
          <w:lang w:val="de-CH"/>
        </w:rPr>
        <w:lastRenderedPageBreak/>
        <w:t>Über Hoval:</w:t>
      </w:r>
    </w:p>
    <w:p w14:paraId="7368E9DA" w14:textId="512A9E4E" w:rsidR="00630B65" w:rsidRPr="00D53030" w:rsidRDefault="00630B65" w:rsidP="00630B65">
      <w:pPr>
        <w:rPr>
          <w:spacing w:val="5"/>
          <w:sz w:val="18"/>
          <w:szCs w:val="18"/>
        </w:rPr>
      </w:pPr>
      <w:r w:rsidRPr="00D53030">
        <w:rPr>
          <w:spacing w:val="5"/>
          <w:sz w:val="18"/>
          <w:szCs w:val="18"/>
        </w:rPr>
        <w:t xml:space="preserve">Hoval zählt international zu den führenden Unternehmen für Heiz- und Raumklima-Lösungen. Mit mehr als </w:t>
      </w:r>
      <w:r w:rsidR="00A85DFF">
        <w:rPr>
          <w:spacing w:val="5"/>
          <w:sz w:val="18"/>
          <w:szCs w:val="18"/>
        </w:rPr>
        <w:t>80</w:t>
      </w:r>
      <w:r w:rsidRPr="00D53030">
        <w:rPr>
          <w:spacing w:val="5"/>
          <w:sz w:val="18"/>
          <w:szCs w:val="18"/>
        </w:rPr>
        <w:t xml:space="preserve"> Jahren Erfahrung und einer familiär geprägten Teamkultur gelingt es der Firmengruppe immer wieder, mit aussergewöhnlichen Lösungen und technisch überlegenen Entwicklungen zu begeistern. Diese Führungsrolle verpflichtet zu Verantwortung für Energie und Umwelt, der das Unternehmen mit einer intelligenten Kombination unterschiedlicher Heiz-Technologien und individueller Raumklima-Lösungen entspricht.</w:t>
      </w:r>
    </w:p>
    <w:p w14:paraId="1AE043D0" w14:textId="77777777" w:rsidR="00630B65" w:rsidRPr="00D53030" w:rsidRDefault="00630B65" w:rsidP="00630B65">
      <w:pPr>
        <w:rPr>
          <w:spacing w:val="5"/>
          <w:sz w:val="18"/>
          <w:szCs w:val="18"/>
        </w:rPr>
      </w:pPr>
    </w:p>
    <w:p w14:paraId="28964088" w14:textId="77777777" w:rsidR="00630B65" w:rsidRPr="00D53030" w:rsidRDefault="00630B65" w:rsidP="00630B65">
      <w:pPr>
        <w:rPr>
          <w:sz w:val="18"/>
          <w:szCs w:val="18"/>
        </w:rPr>
      </w:pPr>
      <w:r w:rsidRPr="00D53030">
        <w:rPr>
          <w:spacing w:val="5"/>
          <w:sz w:val="18"/>
          <w:szCs w:val="18"/>
        </w:rPr>
        <w:t xml:space="preserve">Darüber hinaus sind persönliche Beratung und ein umfassender Kundenservice typisch für die Welt von Hoval. Mit rund 2.500 Mitarbeitenden in 15 Gruppengesellschaften weltweit versteht sich Hoval nicht als Konzern, sondern als eine grosse, global denkende und agierende Familie. Hoval Heiz- und Raumklima-Systeme werden heute in über 50 Länder exportiert. </w:t>
      </w:r>
      <w:hyperlink r:id="rId11" w:history="1">
        <w:r w:rsidRPr="00C574CB">
          <w:rPr>
            <w:rStyle w:val="Hyperlink"/>
            <w:sz w:val="18"/>
            <w:szCs w:val="14"/>
          </w:rPr>
          <w:t>www.hoval.com</w:t>
        </w:r>
      </w:hyperlink>
    </w:p>
    <w:p w14:paraId="27365D33" w14:textId="77777777" w:rsidR="00630B65" w:rsidRPr="00D53030" w:rsidRDefault="00630B65" w:rsidP="00630B65">
      <w:pPr>
        <w:spacing w:line="360" w:lineRule="auto"/>
        <w:rPr>
          <w:sz w:val="18"/>
          <w:szCs w:val="18"/>
        </w:rPr>
      </w:pPr>
    </w:p>
    <w:p w14:paraId="6BA2456A" w14:textId="77777777" w:rsidR="00630B65" w:rsidRPr="003E3B26" w:rsidRDefault="00630B65" w:rsidP="00630B65">
      <w:pPr>
        <w:spacing w:line="360" w:lineRule="auto"/>
        <w:rPr>
          <w:b/>
          <w:sz w:val="18"/>
          <w:szCs w:val="18"/>
          <w:lang w:val="de-CH"/>
        </w:rPr>
      </w:pPr>
    </w:p>
    <w:p w14:paraId="4B4DF62F" w14:textId="77777777" w:rsidR="00630B65" w:rsidRPr="00D53030" w:rsidRDefault="00630B65" w:rsidP="00630B65">
      <w:pPr>
        <w:spacing w:line="276" w:lineRule="auto"/>
        <w:rPr>
          <w:b/>
          <w:sz w:val="18"/>
          <w:szCs w:val="20"/>
        </w:rPr>
      </w:pPr>
      <w:r w:rsidRPr="00D53030">
        <w:rPr>
          <w:b/>
          <w:sz w:val="18"/>
          <w:szCs w:val="20"/>
        </w:rPr>
        <w:t>Kontakt für Rückfragen:</w:t>
      </w:r>
    </w:p>
    <w:p w14:paraId="08EA3A86" w14:textId="77777777" w:rsidR="00630B65" w:rsidRPr="00D53030" w:rsidRDefault="00630B65" w:rsidP="00630B65">
      <w:pPr>
        <w:spacing w:line="276" w:lineRule="auto"/>
        <w:rPr>
          <w:b/>
          <w:sz w:val="18"/>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630B65" w:rsidRPr="003E3B26" w14:paraId="5FAE7A1D" w14:textId="77777777" w:rsidTr="006327A3">
        <w:trPr>
          <w:trHeight w:val="2780"/>
        </w:trPr>
        <w:tc>
          <w:tcPr>
            <w:tcW w:w="4530" w:type="dxa"/>
          </w:tcPr>
          <w:p w14:paraId="3D517550" w14:textId="77777777" w:rsidR="008D0A25" w:rsidRPr="00C574CB" w:rsidRDefault="00630B65" w:rsidP="006327A3">
            <w:pPr>
              <w:autoSpaceDE/>
              <w:autoSpaceDN/>
              <w:adjustRightInd/>
              <w:spacing w:after="200" w:line="276" w:lineRule="auto"/>
              <w:rPr>
                <w:sz w:val="18"/>
                <w:szCs w:val="18"/>
              </w:rPr>
            </w:pPr>
            <w:r w:rsidRPr="00C574CB">
              <w:rPr>
                <w:b/>
                <w:sz w:val="18"/>
                <w:szCs w:val="18"/>
              </w:rPr>
              <w:t>Liechtenstein</w:t>
            </w:r>
            <w:r w:rsidRPr="00C574CB">
              <w:rPr>
                <w:sz w:val="18"/>
                <w:szCs w:val="18"/>
              </w:rPr>
              <w:br/>
            </w:r>
            <w:r w:rsidR="00172564" w:rsidRPr="00C574CB">
              <w:rPr>
                <w:sz w:val="18"/>
                <w:szCs w:val="18"/>
              </w:rPr>
              <w:t>Tim Pusnik</w:t>
            </w:r>
            <w:r w:rsidRPr="00C574CB">
              <w:rPr>
                <w:sz w:val="18"/>
                <w:szCs w:val="18"/>
              </w:rPr>
              <w:br/>
            </w:r>
            <w:r w:rsidR="00172564" w:rsidRPr="00C574CB">
              <w:rPr>
                <w:sz w:val="18"/>
                <w:szCs w:val="18"/>
              </w:rPr>
              <w:t>tim.pusnik</w:t>
            </w:r>
            <w:r w:rsidRPr="00C574CB">
              <w:rPr>
                <w:sz w:val="18"/>
                <w:szCs w:val="18"/>
              </w:rPr>
              <w:t>@hoval.com</w:t>
            </w:r>
            <w:r w:rsidRPr="00C574CB">
              <w:rPr>
                <w:sz w:val="18"/>
                <w:szCs w:val="18"/>
              </w:rPr>
              <w:br/>
            </w:r>
            <w:r w:rsidR="008D0A25" w:rsidRPr="00C574CB">
              <w:rPr>
                <w:sz w:val="18"/>
                <w:szCs w:val="18"/>
              </w:rPr>
              <w:t>Tel: +423 399-31</w:t>
            </w:r>
          </w:p>
          <w:p w14:paraId="08F184DA" w14:textId="7E2DC7A8" w:rsidR="00630B65" w:rsidRPr="00C574CB" w:rsidRDefault="00630B65" w:rsidP="006327A3">
            <w:pPr>
              <w:autoSpaceDE/>
              <w:autoSpaceDN/>
              <w:adjustRightInd/>
              <w:spacing w:after="200" w:line="276" w:lineRule="auto"/>
              <w:rPr>
                <w:sz w:val="18"/>
                <w:szCs w:val="18"/>
              </w:rPr>
            </w:pPr>
            <w:r w:rsidRPr="00C574CB">
              <w:rPr>
                <w:b/>
                <w:sz w:val="18"/>
                <w:szCs w:val="18"/>
              </w:rPr>
              <w:t>Hoval Aktiengesellschaft</w:t>
            </w:r>
            <w:r w:rsidRPr="00C574CB">
              <w:rPr>
                <w:sz w:val="18"/>
                <w:szCs w:val="18"/>
              </w:rPr>
              <w:br/>
              <w:t>Austrasse 70</w:t>
            </w:r>
            <w:r w:rsidRPr="00C574CB">
              <w:rPr>
                <w:sz w:val="18"/>
                <w:szCs w:val="18"/>
              </w:rPr>
              <w:br/>
              <w:t>9490 Vaduz, Liechtenstein</w:t>
            </w:r>
            <w:r w:rsidRPr="00C574CB">
              <w:rPr>
                <w:sz w:val="18"/>
                <w:szCs w:val="18"/>
              </w:rPr>
              <w:br/>
              <w:t>Tel: +423 399-2400</w:t>
            </w:r>
            <w:r w:rsidRPr="00C574CB">
              <w:rPr>
                <w:sz w:val="18"/>
                <w:szCs w:val="18"/>
              </w:rPr>
              <w:br/>
            </w:r>
            <w:hyperlink r:id="rId12" w:history="1">
              <w:r w:rsidRPr="00C574CB">
                <w:rPr>
                  <w:rStyle w:val="Hyperlink"/>
                  <w:sz w:val="18"/>
                  <w:szCs w:val="18"/>
                </w:rPr>
                <w:t>www.hoval.com</w:t>
              </w:r>
            </w:hyperlink>
          </w:p>
        </w:tc>
        <w:tc>
          <w:tcPr>
            <w:tcW w:w="4530" w:type="dxa"/>
          </w:tcPr>
          <w:p w14:paraId="34824376" w14:textId="6407C3B8" w:rsidR="00630B65" w:rsidRPr="00C574CB" w:rsidRDefault="00630B65" w:rsidP="006327A3">
            <w:pPr>
              <w:autoSpaceDE/>
              <w:autoSpaceDN/>
              <w:adjustRightInd/>
              <w:spacing w:after="200" w:line="276" w:lineRule="auto"/>
              <w:rPr>
                <w:sz w:val="18"/>
                <w:szCs w:val="18"/>
                <w:lang w:val="de-CH"/>
              </w:rPr>
            </w:pPr>
            <w:r w:rsidRPr="00C574CB">
              <w:rPr>
                <w:b/>
                <w:sz w:val="18"/>
                <w:szCs w:val="18"/>
                <w:lang w:val="de-CH"/>
              </w:rPr>
              <w:t>Schweiz</w:t>
            </w:r>
            <w:r w:rsidRPr="00C574CB">
              <w:rPr>
                <w:sz w:val="18"/>
                <w:szCs w:val="18"/>
                <w:lang w:val="de-CH"/>
              </w:rPr>
              <w:br/>
            </w:r>
            <w:r w:rsidR="00172564" w:rsidRPr="00C574CB">
              <w:rPr>
                <w:sz w:val="18"/>
                <w:szCs w:val="18"/>
              </w:rPr>
              <w:t>Marisa Steiner</w:t>
            </w:r>
            <w:r w:rsidR="00172564" w:rsidRPr="00C574CB">
              <w:rPr>
                <w:sz w:val="18"/>
                <w:szCs w:val="18"/>
              </w:rPr>
              <w:br/>
              <w:t>marisa.steiner@hoval.com</w:t>
            </w:r>
            <w:r w:rsidR="00172564" w:rsidRPr="00C574CB">
              <w:rPr>
                <w:sz w:val="18"/>
                <w:szCs w:val="18"/>
              </w:rPr>
              <w:br/>
              <w:t>Tel: +41 44 925 62 79</w:t>
            </w:r>
          </w:p>
          <w:p w14:paraId="0462DC6A" w14:textId="77777777" w:rsidR="00630B65" w:rsidRPr="00C574CB" w:rsidRDefault="00630B65" w:rsidP="006327A3">
            <w:pPr>
              <w:autoSpaceDE/>
              <w:autoSpaceDN/>
              <w:adjustRightInd/>
              <w:spacing w:after="200" w:line="276" w:lineRule="auto"/>
              <w:rPr>
                <w:b/>
                <w:sz w:val="18"/>
                <w:szCs w:val="18"/>
              </w:rPr>
            </w:pPr>
            <w:r w:rsidRPr="00C574CB">
              <w:rPr>
                <w:b/>
                <w:sz w:val="18"/>
                <w:szCs w:val="18"/>
                <w:lang w:val="de-CH"/>
              </w:rPr>
              <w:t>Hoval AG</w:t>
            </w:r>
            <w:r w:rsidRPr="00C574CB">
              <w:rPr>
                <w:sz w:val="18"/>
                <w:szCs w:val="18"/>
                <w:lang w:val="de-CH"/>
              </w:rPr>
              <w:br/>
              <w:t>General-Wille-Strasse 201</w:t>
            </w:r>
            <w:r w:rsidRPr="00C574CB">
              <w:rPr>
                <w:sz w:val="18"/>
                <w:szCs w:val="18"/>
                <w:lang w:val="de-CH"/>
              </w:rPr>
              <w:br/>
              <w:t>8706 Feldmeilen, Switzerland</w:t>
            </w:r>
            <w:r w:rsidRPr="00C574CB">
              <w:rPr>
                <w:sz w:val="18"/>
                <w:szCs w:val="18"/>
                <w:lang w:val="de-CH"/>
              </w:rPr>
              <w:br/>
            </w:r>
            <w:r w:rsidRPr="00C574CB">
              <w:rPr>
                <w:sz w:val="18"/>
                <w:szCs w:val="18"/>
              </w:rPr>
              <w:t xml:space="preserve">Tel: </w:t>
            </w:r>
            <w:r w:rsidRPr="00C574CB">
              <w:rPr>
                <w:sz w:val="18"/>
                <w:szCs w:val="18"/>
                <w:lang w:val="de-CH"/>
              </w:rPr>
              <w:t>+41 (44) 925 61 11</w:t>
            </w:r>
            <w:r w:rsidRPr="00C574CB">
              <w:rPr>
                <w:sz w:val="18"/>
                <w:szCs w:val="18"/>
                <w:lang w:val="de-CH"/>
              </w:rPr>
              <w:br/>
            </w:r>
            <w:hyperlink r:id="rId13" w:history="1">
              <w:r w:rsidRPr="00C574CB">
                <w:rPr>
                  <w:rStyle w:val="Hyperlink"/>
                  <w:sz w:val="18"/>
                  <w:szCs w:val="18"/>
                  <w:lang w:val="de-CH"/>
                </w:rPr>
                <w:t>www.hoval.ch</w:t>
              </w:r>
            </w:hyperlink>
          </w:p>
        </w:tc>
      </w:tr>
      <w:tr w:rsidR="00630B65" w:rsidRPr="003E3B26" w14:paraId="182A1388" w14:textId="77777777" w:rsidTr="006327A3">
        <w:trPr>
          <w:trHeight w:val="2780"/>
        </w:trPr>
        <w:tc>
          <w:tcPr>
            <w:tcW w:w="4530" w:type="dxa"/>
          </w:tcPr>
          <w:p w14:paraId="438F9FCC" w14:textId="6813E07C" w:rsidR="00630B65" w:rsidRPr="00C574CB" w:rsidRDefault="00630B65" w:rsidP="006327A3">
            <w:pPr>
              <w:autoSpaceDE/>
              <w:autoSpaceDN/>
              <w:adjustRightInd/>
              <w:spacing w:after="200" w:line="276" w:lineRule="auto"/>
              <w:rPr>
                <w:sz w:val="18"/>
                <w:szCs w:val="18"/>
                <w:lang w:val="de-CH"/>
              </w:rPr>
            </w:pPr>
            <w:r w:rsidRPr="00C574CB">
              <w:rPr>
                <w:b/>
                <w:sz w:val="18"/>
                <w:szCs w:val="18"/>
                <w:lang w:val="de-CH"/>
              </w:rPr>
              <w:t>Österreich</w:t>
            </w:r>
            <w:r w:rsidRPr="00C574CB">
              <w:rPr>
                <w:sz w:val="18"/>
                <w:szCs w:val="18"/>
                <w:lang w:val="de-CH"/>
              </w:rPr>
              <w:br/>
            </w:r>
            <w:r w:rsidR="008D0A25" w:rsidRPr="00C574CB">
              <w:rPr>
                <w:sz w:val="18"/>
                <w:szCs w:val="18"/>
              </w:rPr>
              <w:t xml:space="preserve">Sabine Hamader </w:t>
            </w:r>
            <w:r w:rsidR="008D0A25" w:rsidRPr="00C574CB">
              <w:rPr>
                <w:sz w:val="18"/>
                <w:szCs w:val="18"/>
              </w:rPr>
              <w:br/>
              <w:t>sabine.hamader@hoval.com</w:t>
            </w:r>
            <w:r w:rsidR="008D0A25" w:rsidRPr="00C574CB">
              <w:rPr>
                <w:sz w:val="18"/>
                <w:szCs w:val="18"/>
              </w:rPr>
              <w:br/>
              <w:t>Tel: +43 50 365-5154</w:t>
            </w:r>
          </w:p>
          <w:p w14:paraId="77F23936" w14:textId="77777777" w:rsidR="00630B65" w:rsidRPr="00C574CB" w:rsidRDefault="00630B65" w:rsidP="006327A3">
            <w:pPr>
              <w:autoSpaceDE/>
              <w:autoSpaceDN/>
              <w:adjustRightInd/>
              <w:spacing w:after="200" w:line="276" w:lineRule="auto"/>
              <w:rPr>
                <w:sz w:val="18"/>
                <w:szCs w:val="18"/>
                <w:lang w:val="de-CH"/>
              </w:rPr>
            </w:pPr>
            <w:r w:rsidRPr="00C574CB">
              <w:rPr>
                <w:b/>
                <w:sz w:val="18"/>
                <w:szCs w:val="18"/>
                <w:lang w:val="de-CH"/>
              </w:rPr>
              <w:t>Hoval Gesellschaft GmbH</w:t>
            </w:r>
            <w:r w:rsidRPr="00C574CB">
              <w:rPr>
                <w:sz w:val="18"/>
                <w:szCs w:val="18"/>
                <w:lang w:val="de-CH"/>
              </w:rPr>
              <w:br/>
              <w:t>Hovalstrasse 11</w:t>
            </w:r>
            <w:r w:rsidRPr="00C574CB">
              <w:rPr>
                <w:sz w:val="18"/>
                <w:szCs w:val="18"/>
                <w:lang w:val="de-CH"/>
              </w:rPr>
              <w:br/>
              <w:t>4614 Marchtrenk, Austria</w:t>
            </w:r>
            <w:r w:rsidRPr="00C574CB">
              <w:rPr>
                <w:sz w:val="18"/>
                <w:szCs w:val="18"/>
                <w:lang w:val="de-CH"/>
              </w:rPr>
              <w:br/>
            </w:r>
            <w:r w:rsidRPr="00C574CB">
              <w:rPr>
                <w:sz w:val="18"/>
                <w:szCs w:val="18"/>
              </w:rPr>
              <w:t xml:space="preserve">Tel: </w:t>
            </w:r>
            <w:r w:rsidRPr="00C574CB">
              <w:rPr>
                <w:sz w:val="18"/>
                <w:szCs w:val="18"/>
                <w:lang w:val="de-CH"/>
              </w:rPr>
              <w:t>+43 50 365-0</w:t>
            </w:r>
            <w:r w:rsidRPr="00C574CB">
              <w:rPr>
                <w:sz w:val="18"/>
                <w:szCs w:val="18"/>
                <w:lang w:val="de-CH"/>
              </w:rPr>
              <w:br/>
            </w:r>
            <w:hyperlink r:id="rId14" w:history="1">
              <w:r w:rsidRPr="00C574CB">
                <w:rPr>
                  <w:rStyle w:val="Hyperlink"/>
                  <w:sz w:val="18"/>
                  <w:szCs w:val="18"/>
                  <w:lang w:val="de-CH"/>
                </w:rPr>
                <w:t>www.hoval.at</w:t>
              </w:r>
            </w:hyperlink>
          </w:p>
        </w:tc>
        <w:tc>
          <w:tcPr>
            <w:tcW w:w="4530" w:type="dxa"/>
          </w:tcPr>
          <w:p w14:paraId="2289C03C" w14:textId="77777777" w:rsidR="00630B65" w:rsidRPr="00C574CB" w:rsidRDefault="00630B65" w:rsidP="006327A3">
            <w:pPr>
              <w:autoSpaceDE/>
              <w:autoSpaceDN/>
              <w:adjustRightInd/>
              <w:spacing w:after="200" w:line="276" w:lineRule="auto"/>
              <w:rPr>
                <w:sz w:val="18"/>
                <w:szCs w:val="18"/>
                <w:lang w:val="de-CH"/>
              </w:rPr>
            </w:pPr>
            <w:r w:rsidRPr="00C574CB">
              <w:rPr>
                <w:b/>
                <w:sz w:val="18"/>
                <w:szCs w:val="18"/>
                <w:lang w:val="de-CH"/>
              </w:rPr>
              <w:t>Deutschland</w:t>
            </w:r>
            <w:r w:rsidRPr="00C574CB">
              <w:rPr>
                <w:sz w:val="18"/>
                <w:szCs w:val="18"/>
                <w:lang w:val="de-CH"/>
              </w:rPr>
              <w:br/>
              <w:t>Mariella Freystedt</w:t>
            </w:r>
            <w:r w:rsidRPr="00C574CB">
              <w:rPr>
                <w:sz w:val="18"/>
                <w:szCs w:val="18"/>
                <w:lang w:val="de-CH"/>
              </w:rPr>
              <w:br/>
              <w:t>mariella.freystedt@hoval.com</w:t>
            </w:r>
            <w:r w:rsidRPr="00C574CB">
              <w:rPr>
                <w:sz w:val="18"/>
                <w:szCs w:val="18"/>
                <w:lang w:val="de-CH"/>
              </w:rPr>
              <w:br/>
              <w:t>Tel: +49 89 922097-316</w:t>
            </w:r>
          </w:p>
          <w:p w14:paraId="19A07BC4" w14:textId="77777777" w:rsidR="00630B65" w:rsidRPr="00C574CB" w:rsidRDefault="00630B65" w:rsidP="006327A3">
            <w:pPr>
              <w:autoSpaceDE/>
              <w:autoSpaceDN/>
              <w:adjustRightInd/>
              <w:spacing w:after="200" w:line="276" w:lineRule="auto"/>
              <w:rPr>
                <w:sz w:val="18"/>
                <w:szCs w:val="18"/>
                <w:lang w:val="de-CH"/>
              </w:rPr>
            </w:pPr>
            <w:r w:rsidRPr="00C574CB">
              <w:rPr>
                <w:b/>
                <w:sz w:val="18"/>
                <w:szCs w:val="18"/>
                <w:lang w:val="de-CH"/>
              </w:rPr>
              <w:t>Hoval GmbH</w:t>
            </w:r>
            <w:r w:rsidRPr="00C574CB">
              <w:rPr>
                <w:b/>
                <w:sz w:val="18"/>
                <w:szCs w:val="18"/>
                <w:lang w:val="de-CH"/>
              </w:rPr>
              <w:br/>
            </w:r>
            <w:r w:rsidRPr="00C574CB">
              <w:rPr>
                <w:sz w:val="18"/>
                <w:szCs w:val="18"/>
                <w:lang w:val="de-CH"/>
              </w:rPr>
              <w:t>Humboldtstrasse 30</w:t>
            </w:r>
            <w:r w:rsidRPr="00C574CB">
              <w:rPr>
                <w:sz w:val="18"/>
                <w:szCs w:val="18"/>
                <w:lang w:val="de-CH"/>
              </w:rPr>
              <w:br/>
              <w:t>85609 Aschheim-Dornach, Germany</w:t>
            </w:r>
            <w:r w:rsidRPr="00C574CB">
              <w:rPr>
                <w:sz w:val="18"/>
                <w:szCs w:val="18"/>
                <w:lang w:val="de-CH"/>
              </w:rPr>
              <w:br/>
              <w:t>Tel: +49 89 922 097-0</w:t>
            </w:r>
            <w:r w:rsidRPr="00C574CB">
              <w:rPr>
                <w:sz w:val="18"/>
                <w:szCs w:val="18"/>
                <w:lang w:val="de-CH"/>
              </w:rPr>
              <w:br/>
            </w:r>
            <w:hyperlink r:id="rId15" w:history="1">
              <w:r w:rsidRPr="00C574CB">
                <w:rPr>
                  <w:rStyle w:val="Hyperlink"/>
                  <w:sz w:val="18"/>
                  <w:szCs w:val="18"/>
                  <w:lang w:val="de-CH"/>
                </w:rPr>
                <w:t>www.hoval.de</w:t>
              </w:r>
            </w:hyperlink>
          </w:p>
          <w:p w14:paraId="3CB8C9FF" w14:textId="77777777" w:rsidR="00630B65" w:rsidRPr="00C574CB" w:rsidRDefault="00630B65" w:rsidP="006327A3">
            <w:pPr>
              <w:autoSpaceDE/>
              <w:autoSpaceDN/>
              <w:adjustRightInd/>
              <w:spacing w:after="200" w:line="276" w:lineRule="auto"/>
              <w:rPr>
                <w:b/>
                <w:sz w:val="18"/>
                <w:szCs w:val="18"/>
                <w:lang w:val="de-CH"/>
              </w:rPr>
            </w:pPr>
          </w:p>
        </w:tc>
      </w:tr>
      <w:tr w:rsidR="00630B65" w:rsidRPr="00A85DFF" w14:paraId="5CA0A362" w14:textId="77777777" w:rsidTr="006327A3">
        <w:trPr>
          <w:trHeight w:val="2781"/>
        </w:trPr>
        <w:tc>
          <w:tcPr>
            <w:tcW w:w="4530" w:type="dxa"/>
          </w:tcPr>
          <w:p w14:paraId="213BFE5B" w14:textId="77777777" w:rsidR="00630B65" w:rsidRPr="00C574CB" w:rsidRDefault="00630B65" w:rsidP="006327A3">
            <w:pPr>
              <w:autoSpaceDE/>
              <w:autoSpaceDN/>
              <w:adjustRightInd/>
              <w:spacing w:after="200" w:line="276" w:lineRule="auto"/>
              <w:rPr>
                <w:sz w:val="18"/>
                <w:szCs w:val="18"/>
                <w:lang w:val="de-CH"/>
              </w:rPr>
            </w:pPr>
            <w:r w:rsidRPr="00C574CB">
              <w:rPr>
                <w:b/>
                <w:sz w:val="18"/>
                <w:szCs w:val="18"/>
                <w:lang w:val="de-CH"/>
              </w:rPr>
              <w:t>Frankreich</w:t>
            </w:r>
            <w:r w:rsidRPr="00C574CB">
              <w:rPr>
                <w:sz w:val="18"/>
                <w:szCs w:val="18"/>
                <w:lang w:val="de-CH"/>
              </w:rPr>
              <w:br/>
              <w:t xml:space="preserve">Marie Riehl </w:t>
            </w:r>
            <w:r w:rsidRPr="00C574CB">
              <w:rPr>
                <w:sz w:val="18"/>
                <w:szCs w:val="18"/>
                <w:lang w:val="de-CH"/>
              </w:rPr>
              <w:br/>
              <w:t>marie.riehl@hoval.com</w:t>
            </w:r>
          </w:p>
          <w:p w14:paraId="1599BA82" w14:textId="77777777" w:rsidR="00630B65" w:rsidRPr="00C574CB" w:rsidRDefault="00630B65" w:rsidP="006327A3">
            <w:pPr>
              <w:autoSpaceDE/>
              <w:autoSpaceDN/>
              <w:adjustRightInd/>
              <w:spacing w:after="200" w:line="276" w:lineRule="auto"/>
              <w:rPr>
                <w:sz w:val="18"/>
                <w:szCs w:val="18"/>
                <w:lang w:val="fr-CH"/>
              </w:rPr>
            </w:pPr>
            <w:r w:rsidRPr="00C574CB">
              <w:rPr>
                <w:b/>
                <w:sz w:val="18"/>
                <w:szCs w:val="18"/>
                <w:lang w:val="fr-CH"/>
              </w:rPr>
              <w:t>Hoval SAS</w:t>
            </w:r>
            <w:r w:rsidRPr="00C574CB">
              <w:rPr>
                <w:sz w:val="18"/>
                <w:szCs w:val="18"/>
                <w:lang w:val="fr-CH"/>
              </w:rPr>
              <w:br/>
              <w:t>Parc d’Activité de la Porte Sud</w:t>
            </w:r>
            <w:r w:rsidRPr="00C574CB">
              <w:rPr>
                <w:sz w:val="18"/>
                <w:szCs w:val="18"/>
                <w:lang w:val="fr-CH"/>
              </w:rPr>
              <w:br/>
              <w:t>Bâtiment C – Rue du Pont au Péage</w:t>
            </w:r>
            <w:r w:rsidRPr="00C574CB">
              <w:rPr>
                <w:sz w:val="18"/>
                <w:szCs w:val="18"/>
                <w:lang w:val="fr-CH"/>
              </w:rPr>
              <w:br/>
              <w:t>67118 Geispolsheim, France</w:t>
            </w:r>
            <w:r w:rsidRPr="00C574CB">
              <w:rPr>
                <w:sz w:val="18"/>
                <w:szCs w:val="18"/>
                <w:lang w:val="fr-CH"/>
              </w:rPr>
              <w:br/>
              <w:t>Tel: +33 388 60 39 52</w:t>
            </w:r>
            <w:r w:rsidRPr="00C574CB">
              <w:rPr>
                <w:sz w:val="18"/>
                <w:szCs w:val="18"/>
                <w:lang w:val="fr-CH"/>
              </w:rPr>
              <w:br/>
            </w:r>
            <w:hyperlink r:id="rId16" w:history="1">
              <w:r w:rsidRPr="00C574CB">
                <w:rPr>
                  <w:rStyle w:val="Hyperlink"/>
                  <w:sz w:val="18"/>
                  <w:szCs w:val="18"/>
                  <w:lang w:val="fr-CH"/>
                </w:rPr>
                <w:t>www.hoval.fr</w:t>
              </w:r>
            </w:hyperlink>
          </w:p>
        </w:tc>
        <w:tc>
          <w:tcPr>
            <w:tcW w:w="4530" w:type="dxa"/>
          </w:tcPr>
          <w:p w14:paraId="4594D1B6" w14:textId="77777777" w:rsidR="00630B65" w:rsidRPr="00C574CB" w:rsidRDefault="00630B65" w:rsidP="006327A3">
            <w:pPr>
              <w:autoSpaceDE/>
              <w:autoSpaceDN/>
              <w:adjustRightInd/>
              <w:spacing w:after="200" w:line="276" w:lineRule="auto"/>
              <w:rPr>
                <w:sz w:val="18"/>
                <w:szCs w:val="18"/>
                <w:lang w:val="it-IT"/>
              </w:rPr>
            </w:pPr>
            <w:r w:rsidRPr="00C574CB">
              <w:rPr>
                <w:b/>
                <w:sz w:val="18"/>
                <w:szCs w:val="18"/>
                <w:lang w:val="it-IT"/>
              </w:rPr>
              <w:t>Italien</w:t>
            </w:r>
            <w:r w:rsidRPr="00C574CB">
              <w:rPr>
                <w:sz w:val="18"/>
                <w:szCs w:val="18"/>
                <w:lang w:val="it-IT"/>
              </w:rPr>
              <w:br/>
              <w:t>Francesca Cornali</w:t>
            </w:r>
            <w:r w:rsidRPr="00C574CB">
              <w:rPr>
                <w:sz w:val="18"/>
                <w:szCs w:val="18"/>
                <w:lang w:val="it-IT"/>
              </w:rPr>
              <w:br/>
              <w:t>francesca.cornali@hoval.com</w:t>
            </w:r>
            <w:r w:rsidRPr="00C574CB">
              <w:rPr>
                <w:sz w:val="18"/>
                <w:szCs w:val="18"/>
                <w:lang w:val="it-IT"/>
              </w:rPr>
              <w:br/>
              <w:t>Tel: +39 35 666 1251</w:t>
            </w:r>
          </w:p>
          <w:p w14:paraId="793E0DB4" w14:textId="77777777" w:rsidR="00630B65" w:rsidRPr="00C574CB" w:rsidRDefault="00630B65" w:rsidP="006327A3">
            <w:pPr>
              <w:autoSpaceDE/>
              <w:autoSpaceDN/>
              <w:adjustRightInd/>
              <w:spacing w:after="200" w:line="276" w:lineRule="auto"/>
              <w:rPr>
                <w:sz w:val="18"/>
                <w:szCs w:val="18"/>
                <w:lang w:val="it-IT"/>
              </w:rPr>
            </w:pPr>
            <w:r w:rsidRPr="00C574CB">
              <w:rPr>
                <w:b/>
                <w:sz w:val="18"/>
                <w:szCs w:val="18"/>
                <w:lang w:val="it-IT"/>
              </w:rPr>
              <w:t>Hoval s.r.l.</w:t>
            </w:r>
            <w:r w:rsidRPr="00C574CB">
              <w:rPr>
                <w:sz w:val="18"/>
                <w:szCs w:val="18"/>
                <w:lang w:val="it-IT"/>
              </w:rPr>
              <w:br/>
              <w:t>Via XXV Aprile 1945 snc</w:t>
            </w:r>
            <w:r w:rsidRPr="00C574CB">
              <w:rPr>
                <w:sz w:val="18"/>
                <w:szCs w:val="18"/>
                <w:lang w:val="it-IT"/>
              </w:rPr>
              <w:br/>
              <w:t>240050 Zanica (BG), Italy</w:t>
            </w:r>
            <w:r w:rsidRPr="00C574CB">
              <w:rPr>
                <w:sz w:val="18"/>
                <w:szCs w:val="18"/>
                <w:lang w:val="it-IT"/>
              </w:rPr>
              <w:br/>
              <w:t>Tel: +39 35 6661111</w:t>
            </w:r>
            <w:r w:rsidRPr="00C574CB">
              <w:rPr>
                <w:sz w:val="18"/>
                <w:szCs w:val="18"/>
                <w:lang w:val="it-IT"/>
              </w:rPr>
              <w:br/>
            </w:r>
            <w:hyperlink r:id="rId17" w:history="1">
              <w:r w:rsidRPr="00C574CB">
                <w:rPr>
                  <w:rStyle w:val="Hyperlink"/>
                  <w:sz w:val="18"/>
                  <w:szCs w:val="18"/>
                  <w:lang w:val="it-IT"/>
                </w:rPr>
                <w:t>www.hoval.it</w:t>
              </w:r>
            </w:hyperlink>
          </w:p>
        </w:tc>
      </w:tr>
    </w:tbl>
    <w:p w14:paraId="6280579F" w14:textId="77777777" w:rsidR="00D53030" w:rsidRPr="003C31B4" w:rsidRDefault="00D53030" w:rsidP="00630B65">
      <w:pPr>
        <w:autoSpaceDE/>
        <w:autoSpaceDN/>
        <w:adjustRightInd/>
        <w:spacing w:after="200" w:line="276" w:lineRule="auto"/>
        <w:rPr>
          <w:b/>
          <w:sz w:val="18"/>
          <w:szCs w:val="18"/>
          <w:lang w:val="it-IT"/>
        </w:rPr>
      </w:pPr>
    </w:p>
    <w:p w14:paraId="69662AA4" w14:textId="77777777" w:rsidR="00D53030" w:rsidRPr="003C31B4" w:rsidRDefault="00D53030" w:rsidP="00630B65">
      <w:pPr>
        <w:autoSpaceDE/>
        <w:autoSpaceDN/>
        <w:adjustRightInd/>
        <w:spacing w:after="200" w:line="276" w:lineRule="auto"/>
        <w:rPr>
          <w:b/>
          <w:sz w:val="18"/>
          <w:szCs w:val="18"/>
          <w:lang w:val="it-IT"/>
        </w:rPr>
      </w:pPr>
    </w:p>
    <w:p w14:paraId="0D190B25" w14:textId="77777777" w:rsidR="00D53030" w:rsidRPr="003C31B4" w:rsidRDefault="00D53030" w:rsidP="00630B65">
      <w:pPr>
        <w:autoSpaceDE/>
        <w:autoSpaceDN/>
        <w:adjustRightInd/>
        <w:spacing w:after="200" w:line="276" w:lineRule="auto"/>
        <w:rPr>
          <w:b/>
          <w:sz w:val="18"/>
          <w:szCs w:val="18"/>
          <w:lang w:val="it-IT"/>
        </w:rPr>
      </w:pPr>
    </w:p>
    <w:p w14:paraId="19A8BD25" w14:textId="0F7EC35A" w:rsidR="00630B65" w:rsidRPr="00D53030" w:rsidRDefault="00630B65" w:rsidP="00630B65">
      <w:pPr>
        <w:autoSpaceDE/>
        <w:autoSpaceDN/>
        <w:adjustRightInd/>
        <w:spacing w:after="200" w:line="276" w:lineRule="auto"/>
        <w:rPr>
          <w:b/>
          <w:sz w:val="18"/>
          <w:szCs w:val="18"/>
        </w:rPr>
      </w:pPr>
      <w:r w:rsidRPr="003E3B26">
        <w:rPr>
          <w:b/>
          <w:sz w:val="18"/>
          <w:szCs w:val="18"/>
          <w:lang w:val="de-CH"/>
        </w:rPr>
        <w:lastRenderedPageBreak/>
        <w:t>Bilder</w:t>
      </w:r>
      <w:r w:rsidRPr="00D53030">
        <w:rPr>
          <w:b/>
          <w:sz w:val="18"/>
          <w:szCs w:val="18"/>
        </w:rPr>
        <w:t xml:space="preserve"> / Voransicht:</w:t>
      </w:r>
    </w:p>
    <w:p w14:paraId="796D0669" w14:textId="77777777" w:rsidR="00630B65" w:rsidRPr="00D53030" w:rsidRDefault="00630B65" w:rsidP="00630B65">
      <w:pPr>
        <w:spacing w:line="276" w:lineRule="auto"/>
        <w:ind w:right="-2"/>
        <w:rPr>
          <w:b/>
          <w:sz w:val="18"/>
          <w:szCs w:val="18"/>
        </w:rPr>
      </w:pPr>
    </w:p>
    <w:p w14:paraId="0DAE9134" w14:textId="77777777" w:rsidR="00682E39" w:rsidRPr="00D53030" w:rsidRDefault="00682E39" w:rsidP="00682E39">
      <w:pPr>
        <w:spacing w:line="276" w:lineRule="auto"/>
        <w:ind w:right="-2"/>
        <w:rPr>
          <w:b/>
          <w:sz w:val="18"/>
          <w:szCs w:val="18"/>
        </w:rPr>
      </w:pPr>
      <w:bookmarkStart w:id="0" w:name="_Hlk191397776"/>
      <w:r>
        <w:rPr>
          <w:b/>
          <w:noProof/>
          <w:sz w:val="18"/>
          <w:szCs w:val="18"/>
        </w:rPr>
        <w:drawing>
          <wp:inline distT="0" distB="0" distL="0" distR="0" wp14:anchorId="20513DC4" wp14:editId="22914C74">
            <wp:extent cx="2751016" cy="2063119"/>
            <wp:effectExtent l="0" t="0" r="0" b="0"/>
            <wp:docPr id="439507893" name="Grafik 3" descr="Ein Bild, das Wand, Design, Rechteck,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507893" name="Grafik 3" descr="Ein Bild, das Wand, Design, Rechteck, Im Haus enthält.&#10;&#10;KI-generierte Inhalte können fehlerhaft sein."/>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63180" cy="2072241"/>
                    </a:xfrm>
                    <a:prstGeom prst="rect">
                      <a:avLst/>
                    </a:prstGeom>
                  </pic:spPr>
                </pic:pic>
              </a:graphicData>
            </a:graphic>
          </wp:inline>
        </w:drawing>
      </w:r>
    </w:p>
    <w:p w14:paraId="7D0540A5" w14:textId="6E4FC264" w:rsidR="00682E39" w:rsidRPr="00682E39" w:rsidRDefault="00682E39" w:rsidP="00682E39">
      <w:pPr>
        <w:pStyle w:val="NoSpacing"/>
        <w:spacing w:line="360" w:lineRule="auto"/>
        <w:rPr>
          <w:rFonts w:cs="Arial"/>
          <w:b/>
          <w:i/>
          <w:sz w:val="18"/>
          <w:szCs w:val="18"/>
        </w:rPr>
      </w:pPr>
      <w:r w:rsidRPr="00682E39">
        <w:rPr>
          <w:rFonts w:cs="Arial"/>
          <w:b/>
          <w:i/>
          <w:sz w:val="18"/>
          <w:szCs w:val="18"/>
        </w:rPr>
        <w:t>Hoval_Belaria-pro-40-50_Natürliches-Kältemittel-Leise-Hohe-Leistung</w:t>
      </w:r>
      <w:r>
        <w:rPr>
          <w:rFonts w:cs="Arial"/>
          <w:b/>
          <w:i/>
          <w:sz w:val="18"/>
          <w:szCs w:val="18"/>
        </w:rPr>
        <w:t>(c)</w:t>
      </w:r>
      <w:r w:rsidRPr="00682E39">
        <w:rPr>
          <w:rFonts w:cs="Arial"/>
          <w:b/>
          <w:i/>
          <w:sz w:val="18"/>
          <w:szCs w:val="18"/>
        </w:rPr>
        <w:t>Hoval.jpg</w:t>
      </w:r>
    </w:p>
    <w:p w14:paraId="4D8DE217" w14:textId="5D21E79C" w:rsidR="00682E39" w:rsidRPr="00682E39" w:rsidRDefault="00682E39" w:rsidP="00682E39">
      <w:pPr>
        <w:pStyle w:val="NoSpacing"/>
        <w:spacing w:line="360" w:lineRule="auto"/>
        <w:rPr>
          <w:rFonts w:cs="Arial"/>
          <w:i/>
          <w:sz w:val="18"/>
          <w:szCs w:val="18"/>
        </w:rPr>
      </w:pPr>
      <w:r w:rsidRPr="00682E39">
        <w:rPr>
          <w:rFonts w:cs="Arial"/>
          <w:i/>
          <w:sz w:val="18"/>
          <w:szCs w:val="18"/>
        </w:rPr>
        <w:t>Hoval Belaria</w:t>
      </w:r>
      <w:r w:rsidRPr="00682E39">
        <w:rPr>
          <w:rFonts w:cs="Arial"/>
          <w:i/>
          <w:sz w:val="18"/>
          <w:szCs w:val="18"/>
          <w:vertAlign w:val="superscript"/>
        </w:rPr>
        <w:t>®</w:t>
      </w:r>
      <w:r w:rsidRPr="00682E39">
        <w:rPr>
          <w:rFonts w:cs="Arial"/>
          <w:i/>
          <w:sz w:val="18"/>
          <w:szCs w:val="18"/>
        </w:rPr>
        <w:t xml:space="preserve"> pro (40,50)</w:t>
      </w:r>
      <w:r w:rsidR="00312C2E">
        <w:rPr>
          <w:rFonts w:cs="Arial"/>
          <w:i/>
          <w:sz w:val="18"/>
          <w:szCs w:val="18"/>
        </w:rPr>
        <w:t>:</w:t>
      </w:r>
      <w:r w:rsidRPr="00682E39">
        <w:rPr>
          <w:rFonts w:cs="Arial"/>
          <w:i/>
          <w:sz w:val="18"/>
          <w:szCs w:val="18"/>
        </w:rPr>
        <w:t xml:space="preserve"> </w:t>
      </w:r>
      <w:r w:rsidR="003A6FB6" w:rsidRPr="003A6FB6">
        <w:rPr>
          <w:rFonts w:cs="Arial"/>
          <w:i/>
          <w:sz w:val="18"/>
          <w:szCs w:val="18"/>
        </w:rPr>
        <w:t>Leise, stark, heiss und umweltschonend mit natürlichem Kältemittel</w:t>
      </w:r>
    </w:p>
    <w:p w14:paraId="572778C7" w14:textId="77777777" w:rsidR="00682E39" w:rsidRPr="00D53030" w:rsidRDefault="00682E39" w:rsidP="00682E39">
      <w:pPr>
        <w:pStyle w:val="NoSpacing"/>
        <w:spacing w:line="360" w:lineRule="auto"/>
        <w:rPr>
          <w:rFonts w:cs="Arial"/>
          <w:i/>
          <w:sz w:val="18"/>
          <w:szCs w:val="18"/>
          <w:lang w:val="en-US"/>
        </w:rPr>
      </w:pPr>
      <w:r w:rsidRPr="00D53030">
        <w:rPr>
          <w:rFonts w:cs="Arial"/>
          <w:i/>
          <w:sz w:val="18"/>
          <w:szCs w:val="18"/>
          <w:lang w:val="en-US"/>
        </w:rPr>
        <w:t>Picture credits: © Hoval</w:t>
      </w:r>
    </w:p>
    <w:p w14:paraId="2C19ECB0" w14:textId="77777777" w:rsidR="00630B65" w:rsidRPr="00D53030" w:rsidRDefault="00630B65" w:rsidP="00630B65">
      <w:pPr>
        <w:spacing w:line="276" w:lineRule="auto"/>
        <w:ind w:right="-2"/>
        <w:rPr>
          <w:b/>
          <w:sz w:val="18"/>
          <w:szCs w:val="18"/>
          <w:lang w:val="en-US"/>
        </w:rPr>
      </w:pPr>
    </w:p>
    <w:p w14:paraId="7999F46D" w14:textId="6307D145" w:rsidR="00630B65" w:rsidRPr="00D53030" w:rsidRDefault="00682E39" w:rsidP="00630B65">
      <w:pPr>
        <w:spacing w:line="360" w:lineRule="auto"/>
        <w:rPr>
          <w:sz w:val="18"/>
          <w:szCs w:val="18"/>
        </w:rPr>
      </w:pPr>
      <w:r>
        <w:rPr>
          <w:b/>
          <w:noProof/>
          <w:sz w:val="18"/>
          <w:szCs w:val="18"/>
        </w:rPr>
        <w:drawing>
          <wp:inline distT="0" distB="0" distL="0" distR="0" wp14:anchorId="435B536B" wp14:editId="342FA31D">
            <wp:extent cx="2761625" cy="2071076"/>
            <wp:effectExtent l="0" t="0" r="635" b="5715"/>
            <wp:docPr id="853135070" name="Grafik 2" descr="Ein Bild, das draußen, Pflanze, Himmel, Fen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150061" name="Grafik 2" descr="Ein Bild, das draußen, Pflanze, Himmel, Fenster enthält.&#10;&#10;KI-generierte Inhalte können fehlerhaft sein."/>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70466" cy="2077706"/>
                    </a:xfrm>
                    <a:prstGeom prst="rect">
                      <a:avLst/>
                    </a:prstGeom>
                  </pic:spPr>
                </pic:pic>
              </a:graphicData>
            </a:graphic>
          </wp:inline>
        </w:drawing>
      </w:r>
    </w:p>
    <w:p w14:paraId="2242E74B" w14:textId="7B8B5D69" w:rsidR="00630B65" w:rsidRPr="00682E39" w:rsidRDefault="00682E39" w:rsidP="00630B65">
      <w:pPr>
        <w:pStyle w:val="NoSpacing"/>
        <w:spacing w:line="360" w:lineRule="auto"/>
        <w:rPr>
          <w:rFonts w:cs="Arial"/>
          <w:b/>
          <w:i/>
          <w:sz w:val="18"/>
          <w:szCs w:val="18"/>
        </w:rPr>
      </w:pPr>
      <w:r w:rsidRPr="00682E39">
        <w:rPr>
          <w:rFonts w:cs="Arial"/>
          <w:b/>
          <w:i/>
          <w:sz w:val="18"/>
          <w:szCs w:val="18"/>
        </w:rPr>
        <w:t>Hoval_Belaria-pro-40-50_Natürliches-Kältemittel-fuer-Wohnbau(c)Hoval.jpg</w:t>
      </w:r>
    </w:p>
    <w:p w14:paraId="7BAFFF16" w14:textId="275E0172" w:rsidR="00630B65" w:rsidRPr="00312C2E" w:rsidRDefault="00682E39" w:rsidP="00630B65">
      <w:pPr>
        <w:pStyle w:val="NoSpacing"/>
        <w:spacing w:line="360" w:lineRule="auto"/>
        <w:rPr>
          <w:rFonts w:cs="Arial"/>
          <w:i/>
          <w:sz w:val="18"/>
          <w:szCs w:val="18"/>
        </w:rPr>
      </w:pPr>
      <w:r w:rsidRPr="00682E39">
        <w:rPr>
          <w:rFonts w:cs="Arial"/>
          <w:i/>
          <w:sz w:val="18"/>
          <w:szCs w:val="18"/>
        </w:rPr>
        <w:t>Hoval Belaria</w:t>
      </w:r>
      <w:r w:rsidRPr="00682E39">
        <w:rPr>
          <w:rFonts w:cs="Arial"/>
          <w:i/>
          <w:sz w:val="18"/>
          <w:szCs w:val="18"/>
          <w:vertAlign w:val="superscript"/>
        </w:rPr>
        <w:t>®</w:t>
      </w:r>
      <w:r w:rsidRPr="00682E39">
        <w:rPr>
          <w:rFonts w:cs="Arial"/>
          <w:i/>
          <w:sz w:val="18"/>
          <w:szCs w:val="18"/>
        </w:rPr>
        <w:t xml:space="preserve"> pro (40,50)</w:t>
      </w:r>
      <w:r w:rsidR="00312C2E">
        <w:rPr>
          <w:rFonts w:cs="Arial"/>
          <w:i/>
          <w:sz w:val="18"/>
          <w:szCs w:val="18"/>
        </w:rPr>
        <w:t>:</w:t>
      </w:r>
      <w:r w:rsidRPr="00682E39">
        <w:rPr>
          <w:rFonts w:cs="Arial"/>
          <w:i/>
          <w:sz w:val="18"/>
          <w:szCs w:val="18"/>
        </w:rPr>
        <w:t xml:space="preserve"> </w:t>
      </w:r>
      <w:r w:rsidR="00312C2E">
        <w:rPr>
          <w:rFonts w:cs="Arial"/>
          <w:i/>
          <w:sz w:val="18"/>
          <w:szCs w:val="18"/>
        </w:rPr>
        <w:t xml:space="preserve">Endlich! </w:t>
      </w:r>
      <w:r w:rsidR="00312C2E" w:rsidRPr="00312C2E">
        <w:rPr>
          <w:rFonts w:cs="Arial"/>
          <w:i/>
          <w:sz w:val="18"/>
          <w:szCs w:val="18"/>
        </w:rPr>
        <w:t>Einfache Lösung für die E</w:t>
      </w:r>
      <w:r w:rsidR="00312C2E">
        <w:rPr>
          <w:rFonts w:cs="Arial"/>
          <w:i/>
          <w:sz w:val="18"/>
          <w:szCs w:val="18"/>
        </w:rPr>
        <w:t>nergiewende im Wohnbau</w:t>
      </w:r>
    </w:p>
    <w:p w14:paraId="29D9DCD7" w14:textId="77777777" w:rsidR="00630B65" w:rsidRPr="00D53030" w:rsidRDefault="00630B65" w:rsidP="00630B65">
      <w:pPr>
        <w:pStyle w:val="NoSpacing"/>
        <w:spacing w:line="360" w:lineRule="auto"/>
        <w:rPr>
          <w:rFonts w:cs="Arial"/>
          <w:i/>
          <w:sz w:val="18"/>
          <w:szCs w:val="18"/>
          <w:lang w:val="en-US"/>
        </w:rPr>
      </w:pPr>
      <w:r w:rsidRPr="00D53030">
        <w:rPr>
          <w:rFonts w:cs="Arial"/>
          <w:i/>
          <w:sz w:val="18"/>
          <w:szCs w:val="18"/>
          <w:lang w:val="en-US"/>
        </w:rPr>
        <w:t>Picture credits: © Hoval</w:t>
      </w:r>
    </w:p>
    <w:p w14:paraId="25F9E2AC" w14:textId="77777777" w:rsidR="00630B65" w:rsidRPr="00D53030" w:rsidRDefault="00630B65" w:rsidP="00630B65">
      <w:pPr>
        <w:pStyle w:val="NoSpacing"/>
        <w:rPr>
          <w:rFonts w:cs="Arial"/>
          <w:i/>
          <w:szCs w:val="20"/>
          <w:lang w:val="en-US"/>
        </w:rPr>
      </w:pPr>
    </w:p>
    <w:bookmarkEnd w:id="0"/>
    <w:p w14:paraId="7E79ADA8" w14:textId="77777777" w:rsidR="00630B65" w:rsidRPr="00D53030" w:rsidRDefault="00630B65" w:rsidP="00630B65">
      <w:pPr>
        <w:rPr>
          <w:lang w:val="en-US"/>
        </w:rPr>
      </w:pPr>
    </w:p>
    <w:p w14:paraId="3D55E385" w14:textId="77777777" w:rsidR="00514BA2" w:rsidRPr="00D53030" w:rsidRDefault="00514BA2" w:rsidP="00630B65">
      <w:pPr>
        <w:rPr>
          <w:lang w:val="en-US"/>
        </w:rPr>
      </w:pPr>
    </w:p>
    <w:sectPr w:rsidR="00514BA2" w:rsidRPr="00D53030" w:rsidSect="00867FF8">
      <w:headerReference w:type="default" r:id="rId20"/>
      <w:footerReference w:type="default" r:id="rId21"/>
      <w:pgSz w:w="11906" w:h="16838"/>
      <w:pgMar w:top="2268" w:right="1134" w:bottom="1134" w:left="1134" w:header="73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5825A" w14:textId="77777777" w:rsidR="00BB67AE" w:rsidRDefault="00BB67AE" w:rsidP="00514BA2">
      <w:r>
        <w:separator/>
      </w:r>
    </w:p>
  </w:endnote>
  <w:endnote w:type="continuationSeparator" w:id="0">
    <w:p w14:paraId="24B98424" w14:textId="77777777" w:rsidR="00BB67AE" w:rsidRDefault="00BB67AE" w:rsidP="0051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ora">
    <w:panose1 w:val="02000503000000020004"/>
    <w:charset w:val="00"/>
    <w:family w:val="auto"/>
    <w:pitch w:val="variable"/>
    <w:sig w:usb0="A00002FF" w:usb1="5000204B" w:usb2="00000000" w:usb3="00000000" w:csb0="00000197" w:csb1="00000000"/>
  </w:font>
  <w:font w:name="MinionPro-Regular">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5AC92" w14:textId="6D29F86B" w:rsidR="00514BA2" w:rsidRPr="00164521" w:rsidRDefault="00514BA2" w:rsidP="00867FF8">
    <w:pPr>
      <w:pStyle w:val="Footer"/>
      <w:tabs>
        <w:tab w:val="clear" w:pos="4536"/>
        <w:tab w:val="clear" w:pos="9072"/>
        <w:tab w:val="center" w:pos="9214"/>
      </w:tabs>
      <w:rPr>
        <w:color w:val="E2001A"/>
        <w:szCs w:val="18"/>
      </w:rPr>
    </w:pPr>
    <w:r w:rsidRPr="00164521">
      <w:rPr>
        <w:rFonts w:ascii="Arial" w:hAnsi="Arial" w:cs="Arial"/>
        <w:b/>
        <w:bCs/>
        <w:color w:val="E2001A"/>
        <w:szCs w:val="18"/>
      </w:rPr>
      <w:t>Hoval |</w:t>
    </w:r>
    <w:r w:rsidRPr="00164521">
      <w:rPr>
        <w:color w:val="E2001A"/>
        <w:szCs w:val="18"/>
      </w:rPr>
      <w:t xml:space="preserve"> </w:t>
    </w:r>
    <w:r w:rsidR="00164521" w:rsidRPr="00164521">
      <w:rPr>
        <w:color w:val="E2001A"/>
        <w:szCs w:val="18"/>
      </w:rPr>
      <w:t>Verantwortung für Energie und U</w:t>
    </w:r>
    <w:r w:rsidR="00164521">
      <w:rPr>
        <w:color w:val="E2001A"/>
        <w:szCs w:val="18"/>
      </w:rPr>
      <w:t>mwelt</w:t>
    </w:r>
    <w:r w:rsidR="003374D5">
      <w:rPr>
        <w:color w:val="E2001A"/>
        <w:szCs w:val="18"/>
      </w:rPr>
      <w:tab/>
    </w:r>
    <w:r w:rsidR="00C067A7" w:rsidRPr="00C067A7">
      <w:rPr>
        <w:rFonts w:ascii="Arial" w:hAnsi="Arial" w:cs="Arial"/>
        <w:color w:val="000000" w:themeColor="text1"/>
        <w:szCs w:val="18"/>
      </w:rPr>
      <w:fldChar w:fldCharType="begin"/>
    </w:r>
    <w:r w:rsidR="00C067A7" w:rsidRPr="00C067A7">
      <w:rPr>
        <w:rFonts w:ascii="Arial" w:hAnsi="Arial" w:cs="Arial"/>
        <w:color w:val="000000" w:themeColor="text1"/>
        <w:szCs w:val="18"/>
      </w:rPr>
      <w:instrText xml:space="preserve"> TIME \@ "dd.MM.yyyy" </w:instrText>
    </w:r>
    <w:r w:rsidR="00C067A7" w:rsidRPr="00C067A7">
      <w:rPr>
        <w:rFonts w:ascii="Arial" w:hAnsi="Arial" w:cs="Arial"/>
        <w:color w:val="000000" w:themeColor="text1"/>
        <w:szCs w:val="18"/>
      </w:rPr>
      <w:fldChar w:fldCharType="separate"/>
    </w:r>
    <w:r w:rsidR="00A85DFF">
      <w:rPr>
        <w:rFonts w:ascii="Arial" w:hAnsi="Arial" w:cs="Arial"/>
        <w:noProof/>
        <w:color w:val="000000" w:themeColor="text1"/>
        <w:szCs w:val="18"/>
      </w:rPr>
      <w:t>24.06.2025</w:t>
    </w:r>
    <w:r w:rsidR="00C067A7" w:rsidRPr="00C067A7">
      <w:rPr>
        <w:rFonts w:ascii="Arial" w:hAnsi="Arial" w:cs="Arial"/>
        <w:color w:val="000000" w:themeColor="text1"/>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88275" w14:textId="77777777" w:rsidR="00BB67AE" w:rsidRDefault="00BB67AE" w:rsidP="00514BA2">
      <w:r>
        <w:separator/>
      </w:r>
    </w:p>
  </w:footnote>
  <w:footnote w:type="continuationSeparator" w:id="0">
    <w:p w14:paraId="6D62DC41" w14:textId="77777777" w:rsidR="00BB67AE" w:rsidRDefault="00BB67AE" w:rsidP="0051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CEE75" w14:textId="5F885250" w:rsidR="00514BA2" w:rsidRDefault="00514BA2" w:rsidP="00867FF8">
    <w:pPr>
      <w:pStyle w:val="Headline1"/>
      <w:rPr>
        <w:color w:val="E2001A"/>
        <w:spacing w:val="0"/>
      </w:rPr>
    </w:pPr>
    <w:r w:rsidRPr="00655161">
      <w:rPr>
        <w:noProof/>
        <w:color w:val="E2001A"/>
        <w:spacing w:val="0"/>
        <w:sz w:val="20"/>
        <w:szCs w:val="20"/>
      </w:rPr>
      <w:drawing>
        <wp:anchor distT="0" distB="0" distL="114300" distR="114300" simplePos="0" relativeHeight="251659264" behindDoc="1" locked="0" layoutInCell="1" allowOverlap="1" wp14:anchorId="78CCC89E" wp14:editId="63395633">
          <wp:simplePos x="0" y="0"/>
          <wp:positionH relativeFrom="column">
            <wp:posOffset>5430851</wp:posOffset>
          </wp:positionH>
          <wp:positionV relativeFrom="page">
            <wp:posOffset>498475</wp:posOffset>
          </wp:positionV>
          <wp:extent cx="713105" cy="255905"/>
          <wp:effectExtent l="0" t="0" r="0" b="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3105" cy="255905"/>
                  </a:xfrm>
                  <a:prstGeom prst="rect">
                    <a:avLst/>
                  </a:prstGeom>
                  <a:noFill/>
                </pic:spPr>
              </pic:pic>
            </a:graphicData>
          </a:graphic>
        </wp:anchor>
      </w:drawing>
    </w:r>
    <w:r w:rsidR="00C43D6A">
      <w:rPr>
        <w:color w:val="E2001A"/>
        <w:spacing w:val="0"/>
      </w:rPr>
      <w:t>Pressemitteilung</w:t>
    </w:r>
  </w:p>
  <w:p w14:paraId="37E4B02F" w14:textId="1C6F8DA4" w:rsidR="00837323" w:rsidRPr="00C70A62" w:rsidRDefault="006C24AC" w:rsidP="00867FF8">
    <w:pPr>
      <w:pStyle w:val="Subheadline"/>
      <w:spacing w:after="0"/>
      <w:rPr>
        <w:color w:val="E2001A"/>
      </w:rPr>
    </w:pPr>
    <w:r>
      <w:rPr>
        <w:color w:val="E2001A"/>
      </w:rPr>
      <w:t>Belaria</w:t>
    </w:r>
    <w:r w:rsidRPr="006C24AC">
      <w:rPr>
        <w:color w:val="E2001A"/>
        <w:vertAlign w:val="superscript"/>
      </w:rPr>
      <w:t>®</w:t>
    </w:r>
    <w:r>
      <w:rPr>
        <w:color w:val="E2001A"/>
      </w:rPr>
      <w:t xml:space="preserve"> pro (40,50)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FF04D7"/>
    <w:multiLevelType w:val="hybridMultilevel"/>
    <w:tmpl w:val="6BFE8DB8"/>
    <w:lvl w:ilvl="0" w:tplc="539AB4BE">
      <w:start w:val="1"/>
      <w:numFmt w:val="bullet"/>
      <w:pStyle w:val="BulletPoints"/>
      <w:lvlText w:val="■"/>
      <w:lvlJc w:val="left"/>
      <w:pPr>
        <w:ind w:left="720" w:hanging="360"/>
      </w:pPr>
      <w:rPr>
        <w:rFonts w:ascii="Arial" w:hAnsi="Arial" w:hint="default"/>
        <w:color w:val="FF0000"/>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051804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BE1"/>
    <w:rsid w:val="0005522A"/>
    <w:rsid w:val="00062536"/>
    <w:rsid w:val="00070695"/>
    <w:rsid w:val="000741B2"/>
    <w:rsid w:val="000D1FC0"/>
    <w:rsid w:val="00103FA6"/>
    <w:rsid w:val="00164521"/>
    <w:rsid w:val="00172564"/>
    <w:rsid w:val="00181445"/>
    <w:rsid w:val="00200AE6"/>
    <w:rsid w:val="00274B0E"/>
    <w:rsid w:val="002A4382"/>
    <w:rsid w:val="00312C2E"/>
    <w:rsid w:val="003350A1"/>
    <w:rsid w:val="003374D5"/>
    <w:rsid w:val="00353844"/>
    <w:rsid w:val="003863EE"/>
    <w:rsid w:val="003A01AE"/>
    <w:rsid w:val="003A6FB6"/>
    <w:rsid w:val="003C31B4"/>
    <w:rsid w:val="003E3B26"/>
    <w:rsid w:val="00474D64"/>
    <w:rsid w:val="004A5183"/>
    <w:rsid w:val="00506F82"/>
    <w:rsid w:val="00514BA2"/>
    <w:rsid w:val="0051618C"/>
    <w:rsid w:val="005172FA"/>
    <w:rsid w:val="00523A69"/>
    <w:rsid w:val="0056266F"/>
    <w:rsid w:val="00590893"/>
    <w:rsid w:val="00592D5A"/>
    <w:rsid w:val="005B79E3"/>
    <w:rsid w:val="005E4190"/>
    <w:rsid w:val="005F2A58"/>
    <w:rsid w:val="005F784A"/>
    <w:rsid w:val="00630B65"/>
    <w:rsid w:val="00655161"/>
    <w:rsid w:val="00682E39"/>
    <w:rsid w:val="006A5DCD"/>
    <w:rsid w:val="006C24AC"/>
    <w:rsid w:val="006D2D8F"/>
    <w:rsid w:val="006D57F7"/>
    <w:rsid w:val="006E5702"/>
    <w:rsid w:val="0070745E"/>
    <w:rsid w:val="007434D8"/>
    <w:rsid w:val="00753E8F"/>
    <w:rsid w:val="007552B9"/>
    <w:rsid w:val="007654C9"/>
    <w:rsid w:val="00790024"/>
    <w:rsid w:val="007B7E4C"/>
    <w:rsid w:val="007F152E"/>
    <w:rsid w:val="007F1C02"/>
    <w:rsid w:val="008112F0"/>
    <w:rsid w:val="00827BBD"/>
    <w:rsid w:val="00837323"/>
    <w:rsid w:val="0083798A"/>
    <w:rsid w:val="0084628F"/>
    <w:rsid w:val="00857A7A"/>
    <w:rsid w:val="00860754"/>
    <w:rsid w:val="00867FF8"/>
    <w:rsid w:val="008D0A25"/>
    <w:rsid w:val="008F6D68"/>
    <w:rsid w:val="00911EFF"/>
    <w:rsid w:val="0094258D"/>
    <w:rsid w:val="00960692"/>
    <w:rsid w:val="00971D23"/>
    <w:rsid w:val="00972E4A"/>
    <w:rsid w:val="00977AB9"/>
    <w:rsid w:val="009A1DD8"/>
    <w:rsid w:val="00A50A33"/>
    <w:rsid w:val="00A85DFF"/>
    <w:rsid w:val="00AA289D"/>
    <w:rsid w:val="00AD4ABC"/>
    <w:rsid w:val="00AE3BC3"/>
    <w:rsid w:val="00B813D5"/>
    <w:rsid w:val="00BA6856"/>
    <w:rsid w:val="00BB67AE"/>
    <w:rsid w:val="00BC40F6"/>
    <w:rsid w:val="00BC519C"/>
    <w:rsid w:val="00BD6AC9"/>
    <w:rsid w:val="00BE1167"/>
    <w:rsid w:val="00BE67E1"/>
    <w:rsid w:val="00C067A7"/>
    <w:rsid w:val="00C11950"/>
    <w:rsid w:val="00C43D6A"/>
    <w:rsid w:val="00C47591"/>
    <w:rsid w:val="00C526AA"/>
    <w:rsid w:val="00C574CB"/>
    <w:rsid w:val="00C57899"/>
    <w:rsid w:val="00C70A62"/>
    <w:rsid w:val="00CB0BE1"/>
    <w:rsid w:val="00CD4023"/>
    <w:rsid w:val="00CE70C9"/>
    <w:rsid w:val="00D3570F"/>
    <w:rsid w:val="00D53030"/>
    <w:rsid w:val="00D95A3A"/>
    <w:rsid w:val="00DC148A"/>
    <w:rsid w:val="00E26373"/>
    <w:rsid w:val="00E370B3"/>
    <w:rsid w:val="00E41B9F"/>
    <w:rsid w:val="00EA097F"/>
    <w:rsid w:val="00EA3904"/>
    <w:rsid w:val="00ED040B"/>
    <w:rsid w:val="00EE0E5C"/>
    <w:rsid w:val="00EE23BE"/>
    <w:rsid w:val="00F004A6"/>
    <w:rsid w:val="00F31D96"/>
    <w:rsid w:val="00F41251"/>
    <w:rsid w:val="00FA4BD4"/>
    <w:rsid w:val="00FD3755"/>
    <w:rsid w:val="00FE6BEC"/>
  </w:rsids>
  <m:mathPr>
    <m:mathFont m:val="Cambria Math"/>
    <m:brkBin m:val="before"/>
    <m:brkBinSub m:val="--"/>
    <m:smallFrac m:val="0"/>
    <m:dispDef/>
    <m:lMargin m:val="0"/>
    <m:rMargin m:val="0"/>
    <m:defJc m:val="centerGroup"/>
    <m:wrapIndent m:val="1440"/>
    <m:intLim m:val="subSup"/>
    <m:naryLim m:val="undOvr"/>
  </m:mathPr>
  <w:themeFontLang w:val="de-CH"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7A3C8"/>
  <w15:chartTrackingRefBased/>
  <w15:docId w15:val="{49DA1734-5E39-430D-BBA0-CCEA5FA95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py"/>
    <w:qFormat/>
    <w:rsid w:val="00C43D6A"/>
    <w:pPr>
      <w:autoSpaceDE w:val="0"/>
      <w:autoSpaceDN w:val="0"/>
      <w:adjustRightInd w:val="0"/>
      <w:spacing w:after="0" w:line="240" w:lineRule="auto"/>
    </w:pPr>
    <w:rPr>
      <w:rFonts w:ascii="Arial" w:hAnsi="Arial" w:cs="Arial"/>
      <w:color w:val="000000"/>
      <w:lang w:val="de-LI"/>
    </w:rPr>
  </w:style>
  <w:style w:type="paragraph" w:styleId="Heading1">
    <w:name w:val="heading 1"/>
    <w:basedOn w:val="Normal"/>
    <w:next w:val="Normal"/>
    <w:link w:val="Heading1Char"/>
    <w:uiPriority w:val="9"/>
    <w:rsid w:val="008112F0"/>
    <w:pPr>
      <w:keepNext/>
      <w:keepLines/>
      <w:autoSpaceDE/>
      <w:autoSpaceDN/>
      <w:adjustRightInd/>
      <w:spacing w:before="240" w:line="259" w:lineRule="auto"/>
      <w:outlineLvl w:val="0"/>
    </w:pPr>
    <w:rPr>
      <w:rFonts w:eastAsiaTheme="majorEastAsia" w:cstheme="majorBidi"/>
      <w:color w:val="000000" w:themeColor="text1"/>
      <w:sz w:val="18"/>
      <w:szCs w:val="32"/>
      <w:lang w:val="de-CH"/>
    </w:rPr>
  </w:style>
  <w:style w:type="paragraph" w:styleId="Heading2">
    <w:name w:val="heading 2"/>
    <w:basedOn w:val="Normal"/>
    <w:next w:val="Normal"/>
    <w:link w:val="Heading2Char"/>
    <w:uiPriority w:val="9"/>
    <w:unhideWhenUsed/>
    <w:rsid w:val="00790024"/>
    <w:pPr>
      <w:keepNext/>
      <w:keepLines/>
      <w:autoSpaceDE/>
      <w:autoSpaceDN/>
      <w:adjustRightInd/>
      <w:spacing w:before="40" w:line="259" w:lineRule="auto"/>
      <w:outlineLvl w:val="1"/>
    </w:pPr>
    <w:rPr>
      <w:rFonts w:asciiTheme="majorHAnsi" w:eastAsiaTheme="majorEastAsia" w:hAnsiTheme="majorHAnsi" w:cstheme="majorBidi"/>
      <w:color w:val="2F5496" w:themeColor="accent1" w:themeShade="BF"/>
      <w:sz w:val="26"/>
      <w:szCs w:val="26"/>
      <w:lang w:val="de-CH"/>
    </w:rPr>
  </w:style>
  <w:style w:type="paragraph" w:styleId="Heading3">
    <w:name w:val="heading 3"/>
    <w:basedOn w:val="Normal"/>
    <w:next w:val="Normal"/>
    <w:link w:val="Heading3Char"/>
    <w:uiPriority w:val="9"/>
    <w:unhideWhenUsed/>
    <w:rsid w:val="00790024"/>
    <w:pPr>
      <w:keepNext/>
      <w:keepLines/>
      <w:autoSpaceDE/>
      <w:autoSpaceDN/>
      <w:adjustRightInd/>
      <w:spacing w:before="40" w:line="259" w:lineRule="auto"/>
      <w:outlineLvl w:val="2"/>
    </w:pPr>
    <w:rPr>
      <w:rFonts w:asciiTheme="majorHAnsi" w:eastAsiaTheme="majorEastAsia" w:hAnsiTheme="majorHAnsi" w:cstheme="majorBidi"/>
      <w:color w:val="1F3763" w:themeColor="accent1" w:themeShade="7F"/>
      <w:sz w:val="24"/>
      <w:szCs w:val="24"/>
      <w:lang w:val="de-CH"/>
    </w:rPr>
  </w:style>
  <w:style w:type="paragraph" w:styleId="Heading4">
    <w:name w:val="heading 4"/>
    <w:basedOn w:val="Normal"/>
    <w:next w:val="Normal"/>
    <w:link w:val="Heading4Char"/>
    <w:uiPriority w:val="9"/>
    <w:unhideWhenUsed/>
    <w:rsid w:val="00790024"/>
    <w:pPr>
      <w:keepNext/>
      <w:keepLines/>
      <w:autoSpaceDE/>
      <w:autoSpaceDN/>
      <w:adjustRightInd/>
      <w:spacing w:before="40" w:line="259" w:lineRule="auto"/>
      <w:outlineLvl w:val="3"/>
    </w:pPr>
    <w:rPr>
      <w:rFonts w:asciiTheme="majorHAnsi" w:eastAsiaTheme="majorEastAsia" w:hAnsiTheme="majorHAnsi" w:cstheme="majorBidi"/>
      <w:i/>
      <w:iCs/>
      <w:color w:val="2F5496" w:themeColor="accent1" w:themeShade="BF"/>
      <w:sz w:val="18"/>
      <w:lang w:val="de-C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12F0"/>
    <w:rPr>
      <w:rFonts w:ascii="Arial" w:eastAsiaTheme="majorEastAsia" w:hAnsi="Arial" w:cstheme="majorBidi"/>
      <w:color w:val="000000" w:themeColor="text1"/>
      <w:sz w:val="18"/>
      <w:szCs w:val="32"/>
    </w:rPr>
  </w:style>
  <w:style w:type="character" w:customStyle="1" w:styleId="Heading2Char">
    <w:name w:val="Heading 2 Char"/>
    <w:basedOn w:val="DefaultParagraphFont"/>
    <w:link w:val="Heading2"/>
    <w:uiPriority w:val="9"/>
    <w:rsid w:val="00790024"/>
    <w:rPr>
      <w:rFonts w:asciiTheme="majorHAnsi" w:eastAsiaTheme="majorEastAsia" w:hAnsiTheme="majorHAnsi" w:cstheme="majorBidi"/>
      <w:color w:val="2F5496" w:themeColor="accent1" w:themeShade="BF"/>
      <w:sz w:val="26"/>
      <w:szCs w:val="26"/>
    </w:rPr>
  </w:style>
  <w:style w:type="paragraph" w:customStyle="1" w:styleId="Copytext">
    <w:name w:val="Copytext"/>
    <w:basedOn w:val="Normal"/>
    <w:link w:val="CopytextZchn"/>
    <w:qFormat/>
    <w:rsid w:val="00790024"/>
    <w:pPr>
      <w:framePr w:wrap="around" w:vAnchor="text" w:hAnchor="text" w:y="1"/>
      <w:autoSpaceDE/>
      <w:autoSpaceDN/>
      <w:adjustRightInd/>
      <w:spacing w:after="160" w:line="259" w:lineRule="auto"/>
    </w:pPr>
    <w:rPr>
      <w:rFonts w:ascii="Lora" w:hAnsi="Lora" w:cstheme="minorBidi"/>
      <w:color w:val="595959" w:themeColor="text1" w:themeTint="A6"/>
      <w:sz w:val="18"/>
      <w:lang w:val="de-CH"/>
    </w:rPr>
  </w:style>
  <w:style w:type="character" w:customStyle="1" w:styleId="Heading3Char">
    <w:name w:val="Heading 3 Char"/>
    <w:basedOn w:val="DefaultParagraphFont"/>
    <w:link w:val="Heading3"/>
    <w:uiPriority w:val="9"/>
    <w:rsid w:val="00790024"/>
    <w:rPr>
      <w:rFonts w:asciiTheme="majorHAnsi" w:eastAsiaTheme="majorEastAsia" w:hAnsiTheme="majorHAnsi" w:cstheme="majorBidi"/>
      <w:color w:val="1F3763" w:themeColor="accent1" w:themeShade="7F"/>
      <w:sz w:val="24"/>
      <w:szCs w:val="24"/>
    </w:rPr>
  </w:style>
  <w:style w:type="character" w:customStyle="1" w:styleId="CopytextZchn">
    <w:name w:val="Copytext Zchn"/>
    <w:basedOn w:val="DefaultParagraphFont"/>
    <w:link w:val="Copytext"/>
    <w:rsid w:val="00790024"/>
    <w:rPr>
      <w:rFonts w:ascii="Lora" w:hAnsi="Lora"/>
      <w:color w:val="595959" w:themeColor="text1" w:themeTint="A6"/>
      <w:sz w:val="18"/>
    </w:rPr>
  </w:style>
  <w:style w:type="paragraph" w:styleId="ListParagraph">
    <w:name w:val="List Paragraph"/>
    <w:basedOn w:val="Normal"/>
    <w:uiPriority w:val="34"/>
    <w:rsid w:val="00790024"/>
    <w:pPr>
      <w:autoSpaceDE/>
      <w:autoSpaceDN/>
      <w:adjustRightInd/>
      <w:spacing w:after="160" w:line="259" w:lineRule="auto"/>
      <w:ind w:left="720"/>
      <w:contextualSpacing/>
    </w:pPr>
    <w:rPr>
      <w:rFonts w:ascii="Lora" w:hAnsi="Lora" w:cstheme="minorBidi"/>
      <w:color w:val="595959" w:themeColor="text1" w:themeTint="A6"/>
      <w:sz w:val="18"/>
      <w:lang w:val="de-CH"/>
    </w:rPr>
  </w:style>
  <w:style w:type="character" w:styleId="BookTitle">
    <w:name w:val="Book Title"/>
    <w:basedOn w:val="DefaultParagraphFont"/>
    <w:uiPriority w:val="33"/>
    <w:rsid w:val="00790024"/>
    <w:rPr>
      <w:b/>
      <w:bCs/>
      <w:i/>
      <w:iCs/>
      <w:spacing w:val="5"/>
    </w:rPr>
  </w:style>
  <w:style w:type="character" w:styleId="IntenseReference">
    <w:name w:val="Intense Reference"/>
    <w:basedOn w:val="DefaultParagraphFont"/>
    <w:uiPriority w:val="32"/>
    <w:rsid w:val="00790024"/>
    <w:rPr>
      <w:b/>
      <w:bCs/>
      <w:smallCaps/>
      <w:color w:val="4472C4" w:themeColor="accent1"/>
      <w:spacing w:val="5"/>
    </w:rPr>
  </w:style>
  <w:style w:type="character" w:styleId="SubtleReference">
    <w:name w:val="Subtle Reference"/>
    <w:basedOn w:val="DefaultParagraphFont"/>
    <w:uiPriority w:val="31"/>
    <w:rsid w:val="00790024"/>
    <w:rPr>
      <w:smallCaps/>
      <w:color w:val="5A5A5A" w:themeColor="text1" w:themeTint="A5"/>
    </w:rPr>
  </w:style>
  <w:style w:type="paragraph" w:styleId="IntenseQuote">
    <w:name w:val="Intense Quote"/>
    <w:basedOn w:val="Normal"/>
    <w:next w:val="Normal"/>
    <w:link w:val="IntenseQuoteChar"/>
    <w:uiPriority w:val="30"/>
    <w:rsid w:val="00790024"/>
    <w:pPr>
      <w:pBdr>
        <w:top w:val="single" w:sz="4" w:space="10" w:color="4472C4" w:themeColor="accent1"/>
        <w:bottom w:val="single" w:sz="4" w:space="10" w:color="4472C4" w:themeColor="accent1"/>
      </w:pBdr>
      <w:autoSpaceDE/>
      <w:autoSpaceDN/>
      <w:adjustRightInd/>
      <w:spacing w:before="360" w:after="360" w:line="259" w:lineRule="auto"/>
      <w:ind w:left="864" w:right="864"/>
      <w:jc w:val="center"/>
    </w:pPr>
    <w:rPr>
      <w:rFonts w:ascii="Lora" w:hAnsi="Lora" w:cstheme="minorBidi"/>
      <w:i/>
      <w:iCs/>
      <w:color w:val="4472C4" w:themeColor="accent1"/>
      <w:sz w:val="18"/>
      <w:lang w:val="de-CH"/>
    </w:rPr>
  </w:style>
  <w:style w:type="character" w:customStyle="1" w:styleId="IntenseQuoteChar">
    <w:name w:val="Intense Quote Char"/>
    <w:basedOn w:val="DefaultParagraphFont"/>
    <w:link w:val="IntenseQuote"/>
    <w:uiPriority w:val="30"/>
    <w:rsid w:val="00790024"/>
    <w:rPr>
      <w:rFonts w:ascii="Lora" w:hAnsi="Lora"/>
      <w:i/>
      <w:iCs/>
      <w:color w:val="4472C4" w:themeColor="accent1"/>
      <w:sz w:val="18"/>
    </w:rPr>
  </w:style>
  <w:style w:type="paragraph" w:styleId="Quote">
    <w:name w:val="Quote"/>
    <w:basedOn w:val="Normal"/>
    <w:next w:val="Normal"/>
    <w:link w:val="QuoteChar"/>
    <w:uiPriority w:val="29"/>
    <w:rsid w:val="00790024"/>
    <w:pPr>
      <w:autoSpaceDE/>
      <w:autoSpaceDN/>
      <w:adjustRightInd/>
      <w:spacing w:before="200" w:after="160" w:line="259" w:lineRule="auto"/>
      <w:ind w:left="864" w:right="864"/>
      <w:jc w:val="center"/>
    </w:pPr>
    <w:rPr>
      <w:rFonts w:ascii="Lora" w:hAnsi="Lora" w:cstheme="minorBidi"/>
      <w:i/>
      <w:iCs/>
      <w:color w:val="404040" w:themeColor="text1" w:themeTint="BF"/>
      <w:sz w:val="18"/>
      <w:lang w:val="de-CH"/>
    </w:rPr>
  </w:style>
  <w:style w:type="character" w:customStyle="1" w:styleId="QuoteChar">
    <w:name w:val="Quote Char"/>
    <w:basedOn w:val="DefaultParagraphFont"/>
    <w:link w:val="Quote"/>
    <w:uiPriority w:val="29"/>
    <w:rsid w:val="00790024"/>
    <w:rPr>
      <w:rFonts w:ascii="Lora" w:hAnsi="Lora"/>
      <w:i/>
      <w:iCs/>
      <w:color w:val="404040" w:themeColor="text1" w:themeTint="BF"/>
      <w:sz w:val="18"/>
    </w:rPr>
  </w:style>
  <w:style w:type="character" w:customStyle="1" w:styleId="Heading4Char">
    <w:name w:val="Heading 4 Char"/>
    <w:basedOn w:val="DefaultParagraphFont"/>
    <w:link w:val="Heading4"/>
    <w:uiPriority w:val="9"/>
    <w:rsid w:val="00790024"/>
    <w:rPr>
      <w:rFonts w:asciiTheme="majorHAnsi" w:eastAsiaTheme="majorEastAsia" w:hAnsiTheme="majorHAnsi" w:cstheme="majorBidi"/>
      <w:i/>
      <w:iCs/>
      <w:color w:val="2F5496" w:themeColor="accent1" w:themeShade="BF"/>
      <w:sz w:val="18"/>
    </w:rPr>
  </w:style>
  <w:style w:type="paragraph" w:customStyle="1" w:styleId="Headline1">
    <w:name w:val="Headline 1"/>
    <w:link w:val="Headline1Zchn"/>
    <w:qFormat/>
    <w:rsid w:val="00514BA2"/>
    <w:pPr>
      <w:spacing w:after="0" w:line="240" w:lineRule="auto"/>
    </w:pPr>
    <w:rPr>
      <w:rFonts w:ascii="Arial" w:eastAsiaTheme="majorEastAsia" w:hAnsi="Arial" w:cstheme="majorBidi"/>
      <w:b/>
      <w:color w:val="595959" w:themeColor="text1" w:themeTint="A6"/>
      <w:spacing w:val="-10"/>
      <w:kern w:val="28"/>
      <w:sz w:val="40"/>
      <w:szCs w:val="56"/>
    </w:rPr>
  </w:style>
  <w:style w:type="paragraph" w:customStyle="1" w:styleId="Subheadline">
    <w:name w:val="Subheadline"/>
    <w:basedOn w:val="Normal"/>
    <w:link w:val="SubheadlineZchn"/>
    <w:qFormat/>
    <w:rsid w:val="00514BA2"/>
    <w:pPr>
      <w:autoSpaceDE/>
      <w:autoSpaceDN/>
      <w:adjustRightInd/>
      <w:spacing w:after="160" w:line="259" w:lineRule="auto"/>
    </w:pPr>
    <w:rPr>
      <w:rFonts w:ascii="Lora" w:hAnsi="Lora" w:cstheme="minorBidi"/>
      <w:color w:val="595959" w:themeColor="text1" w:themeTint="A6"/>
      <w:sz w:val="32"/>
      <w:lang w:val="de-CH"/>
    </w:rPr>
  </w:style>
  <w:style w:type="character" w:customStyle="1" w:styleId="Headline1Zchn">
    <w:name w:val="Headline 1 Zchn"/>
    <w:basedOn w:val="DefaultParagraphFont"/>
    <w:link w:val="Headline1"/>
    <w:rsid w:val="00BC40F6"/>
    <w:rPr>
      <w:rFonts w:ascii="Arial" w:eastAsiaTheme="majorEastAsia" w:hAnsi="Arial" w:cstheme="majorBidi"/>
      <w:b/>
      <w:color w:val="595959" w:themeColor="text1" w:themeTint="A6"/>
      <w:spacing w:val="-10"/>
      <w:kern w:val="28"/>
      <w:sz w:val="40"/>
      <w:szCs w:val="56"/>
    </w:rPr>
  </w:style>
  <w:style w:type="character" w:customStyle="1" w:styleId="SubheadlineZchn">
    <w:name w:val="Subheadline Zchn"/>
    <w:basedOn w:val="DefaultParagraphFont"/>
    <w:link w:val="Subheadline"/>
    <w:rsid w:val="00514BA2"/>
    <w:rPr>
      <w:rFonts w:ascii="Lora" w:hAnsi="Lora"/>
      <w:color w:val="595959" w:themeColor="text1" w:themeTint="A6"/>
      <w:sz w:val="32"/>
    </w:rPr>
  </w:style>
  <w:style w:type="paragraph" w:styleId="Footer">
    <w:name w:val="footer"/>
    <w:basedOn w:val="Normal"/>
    <w:link w:val="FooterChar"/>
    <w:uiPriority w:val="99"/>
    <w:unhideWhenUsed/>
    <w:rsid w:val="00514BA2"/>
    <w:pPr>
      <w:tabs>
        <w:tab w:val="center" w:pos="4536"/>
        <w:tab w:val="right" w:pos="9072"/>
      </w:tabs>
      <w:autoSpaceDE/>
      <w:autoSpaceDN/>
      <w:adjustRightInd/>
    </w:pPr>
    <w:rPr>
      <w:rFonts w:ascii="Lora" w:hAnsi="Lora" w:cstheme="minorBidi"/>
      <w:color w:val="595959" w:themeColor="text1" w:themeTint="A6"/>
      <w:sz w:val="18"/>
      <w:lang w:val="de-CH"/>
    </w:rPr>
  </w:style>
  <w:style w:type="character" w:customStyle="1" w:styleId="FooterChar">
    <w:name w:val="Footer Char"/>
    <w:basedOn w:val="DefaultParagraphFont"/>
    <w:link w:val="Footer"/>
    <w:uiPriority w:val="99"/>
    <w:rsid w:val="00514BA2"/>
    <w:rPr>
      <w:rFonts w:ascii="Lora" w:hAnsi="Lora"/>
      <w:color w:val="595959" w:themeColor="text1" w:themeTint="A6"/>
      <w:sz w:val="18"/>
    </w:rPr>
  </w:style>
  <w:style w:type="paragraph" w:customStyle="1" w:styleId="Subtitles">
    <w:name w:val="Subtitles"/>
    <w:basedOn w:val="Normal"/>
    <w:link w:val="SubtitlesZchn"/>
    <w:qFormat/>
    <w:rsid w:val="005B79E3"/>
    <w:pPr>
      <w:autoSpaceDE/>
      <w:autoSpaceDN/>
      <w:adjustRightInd/>
      <w:spacing w:after="40" w:line="259" w:lineRule="auto"/>
    </w:pPr>
    <w:rPr>
      <w:rFonts w:cstheme="minorBidi"/>
      <w:b/>
      <w:color w:val="FF0000"/>
      <w:lang w:val="de-CH"/>
    </w:rPr>
  </w:style>
  <w:style w:type="paragraph" w:customStyle="1" w:styleId="BulletPoints">
    <w:name w:val="BulletPoints"/>
    <w:basedOn w:val="Normal"/>
    <w:link w:val="BulletPointsZchn"/>
    <w:qFormat/>
    <w:rsid w:val="00F31D96"/>
    <w:pPr>
      <w:numPr>
        <w:numId w:val="1"/>
      </w:numPr>
      <w:tabs>
        <w:tab w:val="left" w:pos="284"/>
      </w:tabs>
      <w:autoSpaceDE/>
      <w:autoSpaceDN/>
      <w:adjustRightInd/>
      <w:spacing w:after="100" w:afterAutospacing="1" w:line="280" w:lineRule="exact"/>
      <w:ind w:left="284" w:hanging="284"/>
    </w:pPr>
    <w:rPr>
      <w:rFonts w:ascii="Lora" w:hAnsi="Lora" w:cstheme="minorBidi"/>
      <w:color w:val="000000" w:themeColor="text1"/>
      <w:sz w:val="18"/>
      <w:lang w:val="de-CH"/>
      <w14:textFill>
        <w14:solidFill>
          <w14:schemeClr w14:val="tx1">
            <w14:lumMod w14:val="65000"/>
            <w14:lumOff w14:val="35000"/>
            <w14:lumMod w14:val="65000"/>
            <w14:lumOff w14:val="35000"/>
            <w14:lumMod w14:val="65000"/>
          </w14:schemeClr>
        </w14:solidFill>
      </w14:textFill>
    </w:rPr>
  </w:style>
  <w:style w:type="character" w:customStyle="1" w:styleId="SubtitlesZchn">
    <w:name w:val="Subtitles Zchn"/>
    <w:basedOn w:val="DefaultParagraphFont"/>
    <w:link w:val="Subtitles"/>
    <w:rsid w:val="005B79E3"/>
    <w:rPr>
      <w:rFonts w:ascii="Arial" w:hAnsi="Arial"/>
      <w:b/>
      <w:color w:val="FF0000"/>
    </w:rPr>
  </w:style>
  <w:style w:type="paragraph" w:customStyle="1" w:styleId="EinfAbs">
    <w:name w:val="[Einf. Abs.]"/>
    <w:basedOn w:val="Normal"/>
    <w:uiPriority w:val="99"/>
    <w:rsid w:val="006A5DCD"/>
    <w:pPr>
      <w:spacing w:line="288" w:lineRule="auto"/>
      <w:textAlignment w:val="center"/>
    </w:pPr>
    <w:rPr>
      <w:rFonts w:ascii="MinionPro-Regular" w:hAnsi="MinionPro-Regular" w:cs="MinionPro-Regular"/>
      <w:sz w:val="24"/>
      <w:szCs w:val="24"/>
      <w:lang w:val="de-DE"/>
    </w:rPr>
  </w:style>
  <w:style w:type="character" w:customStyle="1" w:styleId="BulletPointsZchn">
    <w:name w:val="BulletPoints Zchn"/>
    <w:basedOn w:val="DefaultParagraphFont"/>
    <w:link w:val="BulletPoints"/>
    <w:rsid w:val="00F31D96"/>
    <w:rPr>
      <w:rFonts w:ascii="Lora" w:hAnsi="Lora"/>
      <w:color w:val="000000" w:themeColor="text1"/>
      <w:sz w:val="18"/>
      <w14:textFill>
        <w14:solidFill>
          <w14:schemeClr w14:val="tx1">
            <w14:lumMod w14:val="65000"/>
            <w14:lumOff w14:val="35000"/>
            <w14:lumMod w14:val="65000"/>
            <w14:lumOff w14:val="35000"/>
            <w14:lumMod w14:val="65000"/>
          </w14:schemeClr>
        </w14:solidFill>
      </w14:textFill>
    </w:rPr>
  </w:style>
  <w:style w:type="table" w:styleId="TableGrid">
    <w:name w:val="Table Grid"/>
    <w:basedOn w:val="TableNormal"/>
    <w:uiPriority w:val="59"/>
    <w:rsid w:val="00FD3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Text">
    <w:name w:val="01_Text"/>
    <w:basedOn w:val="Normal"/>
    <w:link w:val="01TextZchn"/>
    <w:qFormat/>
    <w:rsid w:val="00FD3755"/>
    <w:pPr>
      <w:spacing w:line="260" w:lineRule="atLeast"/>
      <w:ind w:left="1134"/>
      <w:textAlignment w:val="center"/>
    </w:pPr>
    <w:rPr>
      <w:rFonts w:ascii="Lora" w:hAnsi="Lora" w:cs="Lora"/>
      <w:color w:val="262626" w:themeColor="text1" w:themeTint="D9"/>
      <w:spacing w:val="-1"/>
      <w:sz w:val="18"/>
      <w:szCs w:val="18"/>
      <w:lang w:val="de-DE"/>
    </w:rPr>
  </w:style>
  <w:style w:type="character" w:customStyle="1" w:styleId="01TextZchn">
    <w:name w:val="01_Text Zchn"/>
    <w:basedOn w:val="DefaultParagraphFont"/>
    <w:link w:val="01Text"/>
    <w:rsid w:val="00FD3755"/>
    <w:rPr>
      <w:rFonts w:ascii="Lora" w:hAnsi="Lora" w:cs="Lora"/>
      <w:color w:val="262626" w:themeColor="text1" w:themeTint="D9"/>
      <w:spacing w:val="-1"/>
      <w:sz w:val="18"/>
      <w:szCs w:val="18"/>
      <w:lang w:val="de-DE"/>
    </w:rPr>
  </w:style>
  <w:style w:type="table" w:customStyle="1" w:styleId="HovalTabelle">
    <w:name w:val="Hoval Tabelle"/>
    <w:basedOn w:val="TableNormal"/>
    <w:uiPriority w:val="99"/>
    <w:rsid w:val="005F784A"/>
    <w:pPr>
      <w:spacing w:after="0" w:line="240" w:lineRule="auto"/>
    </w:pPr>
    <w:rPr>
      <w:rFonts w:ascii="Arial" w:hAnsi="Arial"/>
      <w:sz w:val="18"/>
    </w:rPr>
    <w:tblPr>
      <w:tblBorders>
        <w:insideV w:val="single" w:sz="4" w:space="0" w:color="auto"/>
      </w:tblBorders>
    </w:tblPr>
    <w:tcPr>
      <w:shd w:val="clear" w:color="auto" w:fill="FFFFFF" w:themeFill="background1"/>
      <w:vAlign w:val="center"/>
    </w:tcPr>
  </w:style>
  <w:style w:type="table" w:customStyle="1" w:styleId="Test">
    <w:name w:val="Test"/>
    <w:basedOn w:val="TableNormal"/>
    <w:uiPriority w:val="99"/>
    <w:rsid w:val="00EA097F"/>
    <w:pPr>
      <w:spacing w:after="0" w:line="240" w:lineRule="auto"/>
    </w:pPr>
    <w:tblPr/>
  </w:style>
  <w:style w:type="paragraph" w:customStyle="1" w:styleId="Description">
    <w:name w:val="Description"/>
    <w:basedOn w:val="Subtitles"/>
    <w:link w:val="DescriptionZchn"/>
    <w:qFormat/>
    <w:rsid w:val="00C57899"/>
    <w:rPr>
      <w:noProof/>
      <w:color w:val="595959" w:themeColor="text1" w:themeTint="A6"/>
      <w:sz w:val="16"/>
    </w:rPr>
  </w:style>
  <w:style w:type="character" w:customStyle="1" w:styleId="DescriptionZchn">
    <w:name w:val="Description Zchn"/>
    <w:basedOn w:val="SubtitlesZchn"/>
    <w:link w:val="Description"/>
    <w:rsid w:val="00C57899"/>
    <w:rPr>
      <w:rFonts w:ascii="Arial" w:hAnsi="Arial"/>
      <w:b/>
      <w:noProof/>
      <w:color w:val="595959" w:themeColor="text1" w:themeTint="A6"/>
      <w:sz w:val="16"/>
    </w:rPr>
  </w:style>
  <w:style w:type="paragraph" w:customStyle="1" w:styleId="Tabletext">
    <w:name w:val="Tabletext"/>
    <w:basedOn w:val="Normal"/>
    <w:rsid w:val="00CE70C9"/>
    <w:pPr>
      <w:framePr w:wrap="around" w:vAnchor="text" w:hAnchor="text" w:y="1"/>
      <w:autoSpaceDE/>
      <w:autoSpaceDN/>
      <w:adjustRightInd/>
      <w:spacing w:before="120" w:after="280" w:line="259" w:lineRule="auto"/>
    </w:pPr>
    <w:rPr>
      <w:rFonts w:cstheme="minorBidi"/>
      <w:color w:val="595959" w:themeColor="text1" w:themeTint="A6"/>
      <w:sz w:val="18"/>
      <w:lang w:val="de-CH"/>
    </w:rPr>
  </w:style>
  <w:style w:type="paragraph" w:styleId="Header">
    <w:name w:val="header"/>
    <w:basedOn w:val="Normal"/>
    <w:link w:val="HeaderChar"/>
    <w:uiPriority w:val="99"/>
    <w:unhideWhenUsed/>
    <w:rsid w:val="00CE70C9"/>
    <w:pPr>
      <w:tabs>
        <w:tab w:val="center" w:pos="4536"/>
        <w:tab w:val="right" w:pos="9072"/>
      </w:tabs>
      <w:autoSpaceDE/>
      <w:autoSpaceDN/>
      <w:adjustRightInd/>
    </w:pPr>
    <w:rPr>
      <w:rFonts w:ascii="Lora" w:hAnsi="Lora" w:cstheme="minorBidi"/>
      <w:color w:val="595959" w:themeColor="text1" w:themeTint="A6"/>
      <w:sz w:val="18"/>
      <w:lang w:val="de-CH"/>
    </w:rPr>
  </w:style>
  <w:style w:type="character" w:customStyle="1" w:styleId="HeaderChar">
    <w:name w:val="Header Char"/>
    <w:basedOn w:val="DefaultParagraphFont"/>
    <w:link w:val="Header"/>
    <w:uiPriority w:val="99"/>
    <w:rsid w:val="00CE70C9"/>
    <w:rPr>
      <w:rFonts w:ascii="Lora" w:hAnsi="Lora"/>
      <w:color w:val="595959" w:themeColor="text1" w:themeTint="A6"/>
      <w:sz w:val="18"/>
    </w:rPr>
  </w:style>
  <w:style w:type="paragraph" w:styleId="NoSpacing">
    <w:name w:val="No Spacing"/>
    <w:uiPriority w:val="1"/>
    <w:qFormat/>
    <w:rsid w:val="00181445"/>
    <w:pPr>
      <w:spacing w:after="0" w:line="240" w:lineRule="auto"/>
    </w:pPr>
    <w:rPr>
      <w:rFonts w:ascii="Arial" w:hAnsi="Arial"/>
      <w:sz w:val="20"/>
    </w:rPr>
  </w:style>
  <w:style w:type="character" w:styleId="Hyperlink">
    <w:name w:val="Hyperlink"/>
    <w:basedOn w:val="DefaultParagraphFont"/>
    <w:uiPriority w:val="99"/>
    <w:unhideWhenUsed/>
    <w:rsid w:val="00C43D6A"/>
    <w:rPr>
      <w:color w:val="0563C1" w:themeColor="hyperlink"/>
      <w:u w:val="single"/>
    </w:rPr>
  </w:style>
  <w:style w:type="paragraph" w:styleId="Revision">
    <w:name w:val="Revision"/>
    <w:hidden/>
    <w:uiPriority w:val="99"/>
    <w:semiHidden/>
    <w:rsid w:val="003E3B26"/>
    <w:pPr>
      <w:spacing w:after="0" w:line="240" w:lineRule="auto"/>
    </w:pPr>
    <w:rPr>
      <w:rFonts w:ascii="Arial" w:hAnsi="Arial" w:cs="Arial"/>
      <w:color w:val="000000"/>
      <w:lang w:val="de-LI"/>
    </w:rPr>
  </w:style>
  <w:style w:type="character" w:styleId="CommentReference">
    <w:name w:val="annotation reference"/>
    <w:basedOn w:val="DefaultParagraphFont"/>
    <w:uiPriority w:val="99"/>
    <w:semiHidden/>
    <w:unhideWhenUsed/>
    <w:rsid w:val="007654C9"/>
    <w:rPr>
      <w:sz w:val="16"/>
      <w:szCs w:val="16"/>
    </w:rPr>
  </w:style>
  <w:style w:type="paragraph" w:styleId="CommentText">
    <w:name w:val="annotation text"/>
    <w:basedOn w:val="Normal"/>
    <w:link w:val="CommentTextChar"/>
    <w:uiPriority w:val="99"/>
    <w:unhideWhenUsed/>
    <w:rsid w:val="007654C9"/>
    <w:rPr>
      <w:sz w:val="20"/>
      <w:szCs w:val="20"/>
    </w:rPr>
  </w:style>
  <w:style w:type="character" w:customStyle="1" w:styleId="CommentTextChar">
    <w:name w:val="Comment Text Char"/>
    <w:basedOn w:val="DefaultParagraphFont"/>
    <w:link w:val="CommentText"/>
    <w:uiPriority w:val="99"/>
    <w:rsid w:val="007654C9"/>
    <w:rPr>
      <w:rFonts w:ascii="Arial" w:hAnsi="Arial" w:cs="Arial"/>
      <w:color w:val="000000"/>
      <w:sz w:val="20"/>
      <w:szCs w:val="20"/>
      <w:lang w:val="de-LI"/>
    </w:rPr>
  </w:style>
  <w:style w:type="paragraph" w:styleId="CommentSubject">
    <w:name w:val="annotation subject"/>
    <w:basedOn w:val="CommentText"/>
    <w:next w:val="CommentText"/>
    <w:link w:val="CommentSubjectChar"/>
    <w:uiPriority w:val="99"/>
    <w:semiHidden/>
    <w:unhideWhenUsed/>
    <w:rsid w:val="007654C9"/>
    <w:rPr>
      <w:b/>
      <w:bCs/>
    </w:rPr>
  </w:style>
  <w:style w:type="character" w:customStyle="1" w:styleId="CommentSubjectChar">
    <w:name w:val="Comment Subject Char"/>
    <w:basedOn w:val="CommentTextChar"/>
    <w:link w:val="CommentSubject"/>
    <w:uiPriority w:val="99"/>
    <w:semiHidden/>
    <w:rsid w:val="007654C9"/>
    <w:rPr>
      <w:rFonts w:ascii="Arial" w:hAnsi="Arial" w:cs="Arial"/>
      <w:b/>
      <w:bCs/>
      <w:color w:val="000000"/>
      <w:sz w:val="20"/>
      <w:szCs w:val="20"/>
      <w:lang w:val="de-L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oval.ch" TargetMode="External"/><Relationship Id="rId18" Type="http://schemas.openxmlformats.org/officeDocument/2006/relationships/image" Target="media/image1.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hoval.com" TargetMode="External"/><Relationship Id="rId17" Type="http://schemas.openxmlformats.org/officeDocument/2006/relationships/hyperlink" Target="http://www.hoval.it" TargetMode="External"/><Relationship Id="rId2" Type="http://schemas.openxmlformats.org/officeDocument/2006/relationships/customXml" Target="../customXml/item2.xml"/><Relationship Id="rId16" Type="http://schemas.openxmlformats.org/officeDocument/2006/relationships/hyperlink" Target="http://www.hoval.f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oval.com" TargetMode="External"/><Relationship Id="rId5" Type="http://schemas.openxmlformats.org/officeDocument/2006/relationships/numbering" Target="numbering.xml"/><Relationship Id="rId15" Type="http://schemas.openxmlformats.org/officeDocument/2006/relationships/hyperlink" Target="http://www.hoval.d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hoval.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Hoval\Templates\2022_Neutral%20Claim_D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1b32a3c-63ce-4801-ba45-c9d7164c2d73" xsi:nil="true"/>
    <lcf76f155ced4ddcb4097134ff3c332f xmlns="a566b713-8ac3-4dfa-832d-abc230c70276">
      <Terms xmlns="http://schemas.microsoft.com/office/infopath/2007/PartnerControls"/>
    </lcf76f155ced4ddcb4097134ff3c332f>
    <m7aa2674883f455cae96e89d73cb7650 xmlns="91b32a3c-63ce-4801-ba45-c9d7164c2d73">
      <Terms xmlns="http://schemas.microsoft.com/office/infopath/2007/PartnerControls"/>
    </m7aa2674883f455cae96e89d73cb7650>
    <TaxKeywordTaxHTField xmlns="91b32a3c-63ce-4801-ba45-c9d7164c2d73">
      <Terms xmlns="http://schemas.microsoft.com/office/infopath/2007/PartnerControls"/>
    </TaxKeywordTaxHTFiel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D004EB43B6FC498F73D2F81FC92764" ma:contentTypeVersion="20" ma:contentTypeDescription="Create a new document." ma:contentTypeScope="" ma:versionID="e5394c7ca3fe6236bca3bc44d5dbbee0">
  <xsd:schema xmlns:xsd="http://www.w3.org/2001/XMLSchema" xmlns:xs="http://www.w3.org/2001/XMLSchema" xmlns:p="http://schemas.microsoft.com/office/2006/metadata/properties" xmlns:ns2="91b32a3c-63ce-4801-ba45-c9d7164c2d73" xmlns:ns3="a566b713-8ac3-4dfa-832d-abc230c70276" targetNamespace="http://schemas.microsoft.com/office/2006/metadata/properties" ma:root="true" ma:fieldsID="dda79f6f1bc903524af81d8d675aa3b2" ns2:_="" ns3:_="">
    <xsd:import namespace="91b32a3c-63ce-4801-ba45-c9d7164c2d73"/>
    <xsd:import namespace="a566b713-8ac3-4dfa-832d-abc230c70276"/>
    <xsd:element name="properties">
      <xsd:complexType>
        <xsd:sequence>
          <xsd:element name="documentManagement">
            <xsd:complexType>
              <xsd:all>
                <xsd:element ref="ns2:TaxKeywordTaxHTField" minOccurs="0"/>
                <xsd:element ref="ns2:TaxCatchAll" minOccurs="0"/>
                <xsd:element ref="ns2:m7aa2674883f455cae96e89d73cb7650" minOccurs="0"/>
                <xsd:element ref="ns3:MediaServiceAutoTags" minOccurs="0"/>
                <xsd:element ref="ns3:lcf76f155ced4ddcb4097134ff3c332f" minOccurs="0"/>
                <xsd:element ref="ns3:MediaServiceMetadata" minOccurs="0"/>
                <xsd:element ref="ns3:MediaServiceFastMetadata"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b32a3c-63ce-4801-ba45-c9d7164c2d73" elementFormDefault="qualified">
    <xsd:import namespace="http://schemas.microsoft.com/office/2006/documentManagement/types"/>
    <xsd:import namespace="http://schemas.microsoft.com/office/infopath/2007/PartnerControls"/>
    <xsd:element name="TaxKeywordTaxHTField" ma:index="8" nillable="true" ma:taxonomy="true" ma:internalName="TaxKeywordTaxHTField" ma:taxonomyFieldName="TaxKeyword" ma:displayName="Enterprise Keywords" ma:fieldId="{23f27201-bee3-471e-b2e7-b64fd8b7ca38}" ma:taxonomyMulti="true" ma:sspId="76676a52-5792-4029-ac0a-5add3613e214" ma:termSetId="00000000-0000-0000-0000-000000000000" ma:anchorId="00000000-0000-0000-0000-000000000000" ma:open="true" ma:isKeyword="true">
      <xsd:complexType>
        <xsd:sequence>
          <xsd:element ref="pc:Terms" minOccurs="0" maxOccurs="1"/>
        </xsd:sequence>
      </xsd:complexType>
    </xsd:element>
    <xsd:element name="TaxCatchAll" ma:index="9" nillable="true" ma:displayName="Taxonomy Catch All Column" ma:hidden="true" ma:list="{b7b69b79-c5ed-4f12-b1f1-8bde3883c2c9}" ma:internalName="TaxCatchAll" ma:showField="CatchAllData" ma:web="91b32a3c-63ce-4801-ba45-c9d7164c2d73">
      <xsd:complexType>
        <xsd:complexContent>
          <xsd:extension base="dms:MultiChoiceLookup">
            <xsd:sequence>
              <xsd:element name="Value" type="dms:Lookup" maxOccurs="unbounded" minOccurs="0" nillable="true"/>
            </xsd:sequence>
          </xsd:extension>
        </xsd:complexContent>
      </xsd:complexType>
    </xsd:element>
    <xsd:element name="m7aa2674883f455cae96e89d73cb7650" ma:index="11" nillable="true" ma:taxonomy="true" ma:internalName="m7aa2674883f455cae96e89d73cb7650" ma:taxonomyFieldName="ManagedKeyword" ma:displayName="Verwaltetes Stichwort" ma:default="" ma:fieldId="{67aa2674-883f-455c-ae96-e89d73cb7650}" ma:sspId="76676a52-5792-4029-ac0a-5add3613e214" ma:termSetId="d5a49cda-06ce-400c-a7a4-cfdc8cb3f84e" ma:anchorId="00000000-0000-0000-0000-000000000000" ma:open="false" ma:isKeyword="false">
      <xsd:complexType>
        <xsd:sequence>
          <xsd:element ref="pc:Terms" minOccurs="0" maxOccurs="1"/>
        </xsd:sequence>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66b713-8ac3-4dfa-832d-abc230c70276" elementFormDefault="qualified">
    <xsd:import namespace="http://schemas.microsoft.com/office/2006/documentManagement/types"/>
    <xsd:import namespace="http://schemas.microsoft.com/office/infopath/2007/PartnerControls"/>
    <xsd:element name="MediaServiceAutoTags" ma:index="12" nillable="true" ma:displayName="Tags" ma:description="" ma:internalName="MediaServiceAutoTag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6676a52-5792-4029-ac0a-5add3613e214" ma:termSetId="09814cd3-568e-fe90-9814-8d621ff8fb84" ma:anchorId="fba54fb3-c3e1-fe81-a776-ca4b69148c4d" ma:open="true" ma:isKeyword="false">
      <xsd:complexType>
        <xsd:sequence>
          <xsd:element ref="pc:Terms" minOccurs="0" maxOccurs="1"/>
        </xsd:sequence>
      </xsd:complex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070234-5C92-4231-B65B-6715A0388544}">
  <ds:schemaRefs>
    <ds:schemaRef ds:uri="http://schemas.microsoft.com/sharepoint/v3/contenttype/forms"/>
  </ds:schemaRefs>
</ds:datastoreItem>
</file>

<file path=customXml/itemProps2.xml><?xml version="1.0" encoding="utf-8"?>
<ds:datastoreItem xmlns:ds="http://schemas.openxmlformats.org/officeDocument/2006/customXml" ds:itemID="{C540D880-456E-448B-B80B-F302F7D06D85}">
  <ds:schemaRefs>
    <ds:schemaRef ds:uri="http://schemas.microsoft.com/office/2006/metadata/properties"/>
    <ds:schemaRef ds:uri="http://schemas.microsoft.com/office/infopath/2007/PartnerControls"/>
    <ds:schemaRef ds:uri="ac55867e-beaa-4637-86ca-21d8f0e4b1e9"/>
    <ds:schemaRef ds:uri="3ad0bbcf-aa8c-4e39-bac1-e5960971fae8"/>
    <ds:schemaRef ds:uri="cfb02d54-fe30-4def-9cf1-140b620c60f3"/>
  </ds:schemaRefs>
</ds:datastoreItem>
</file>

<file path=customXml/itemProps3.xml><?xml version="1.0" encoding="utf-8"?>
<ds:datastoreItem xmlns:ds="http://schemas.openxmlformats.org/officeDocument/2006/customXml" ds:itemID="{4BE8637B-C5C4-43A8-9E5D-EE9F3F73AE54}">
  <ds:schemaRefs>
    <ds:schemaRef ds:uri="http://schemas.openxmlformats.org/officeDocument/2006/bibliography"/>
  </ds:schemaRefs>
</ds:datastoreItem>
</file>

<file path=customXml/itemProps4.xml><?xml version="1.0" encoding="utf-8"?>
<ds:datastoreItem xmlns:ds="http://schemas.openxmlformats.org/officeDocument/2006/customXml" ds:itemID="{CAF72CFE-272F-495C-9F99-B3A1B06C5C07}"/>
</file>

<file path=docProps/app.xml><?xml version="1.0" encoding="utf-8"?>
<Properties xmlns="http://schemas.openxmlformats.org/officeDocument/2006/extended-properties" xmlns:vt="http://schemas.openxmlformats.org/officeDocument/2006/docPropsVTypes">
  <Template>2022_Neutral Claim_DE.dotx</Template>
  <TotalTime>1</TotalTime>
  <Pages>4</Pages>
  <Words>1075</Words>
  <Characters>6130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Hoval Aktiengesellschaft</Company>
  <LinksUpToDate>false</LinksUpToDate>
  <CharactersWithSpaces>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Maier Golda</dc:creator>
  <cp:keywords/>
  <dc:description/>
  <cp:lastModifiedBy>Nacheva Eli</cp:lastModifiedBy>
  <cp:revision>12</cp:revision>
  <cp:lastPrinted>2021-09-14T06:50:00Z</cp:lastPrinted>
  <dcterms:created xsi:type="dcterms:W3CDTF">2025-02-24T15:43:00Z</dcterms:created>
  <dcterms:modified xsi:type="dcterms:W3CDTF">2025-06-24T07:29:00Z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0x010100FDD004EB43B6FC498F73D2F81FC92764</vt:lpwstr>
  </property>
  <property fmtid="{D5CDD505-2E9C-101B-9397-08002B2CF9AE}" pid="3" name="MediaServiceImageTags">
    <vt:lpwstr/>
  </property>
  <property fmtid="{D5CDD505-2E9C-101B-9397-08002B2CF9AE}" pid="4" name="TaxKeyword">
    <vt:lpwstr/>
  </property>
  <property fmtid="{D5CDD505-2E9C-101B-9397-08002B2CF9AE}" pid="5" name="ManagedKeyword">
    <vt:lpwstr/>
  </property>
</Properties>
</file>